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881248">
        <w:rPr>
          <w:rFonts w:ascii="Arial" w:hAnsi="Arial" w:cs="Arial"/>
          <w:b/>
          <w:bCs/>
          <w:i/>
          <w:iCs/>
          <w:color w:val="auto"/>
          <w:sz w:val="30"/>
          <w:szCs w:val="30"/>
          <w:lang w:val="ro-RO"/>
        </w:rPr>
        <w:t>3</w:t>
      </w:r>
    </w:p>
    <w:p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rsidR="00DC6976" w:rsidRDefault="00A9597D" w:rsidP="00595052">
      <w:pPr>
        <w:pStyle w:val="Default"/>
        <w:tabs>
          <w:tab w:val="left" w:pos="8460"/>
        </w:tabs>
        <w:ind w:left="-360"/>
        <w:jc w:val="center"/>
        <w:rPr>
          <w:rFonts w:ascii="Arial" w:hAnsi="Arial" w:cs="Arial"/>
          <w:b/>
          <w:bCs/>
          <w:color w:val="auto"/>
          <w:sz w:val="30"/>
          <w:szCs w:val="30"/>
          <w:lang w:val="ro-RO"/>
        </w:rPr>
      </w:pPr>
      <w:r w:rsidRPr="00A9597D">
        <w:rPr>
          <w:rFonts w:ascii="Arial" w:hAnsi="Arial" w:cs="Arial"/>
          <w:b/>
          <w:bCs/>
          <w:color w:val="auto"/>
          <w:sz w:val="30"/>
          <w:szCs w:val="30"/>
          <w:lang w:val="ro-RO"/>
        </w:rPr>
        <w:t>Anexa 3 – Lista codurilor CAEN aferente activităţilor care sunt eligibile la finanţare în cadrul Măsurii M4/6A</w:t>
      </w:r>
      <w:r w:rsidR="000E3A1F" w:rsidRPr="000E3A1F">
        <w:rPr>
          <w:rFonts w:ascii="Arial" w:hAnsi="Arial" w:cs="Arial"/>
          <w:b/>
          <w:bCs/>
          <w:color w:val="auto"/>
          <w:sz w:val="30"/>
          <w:szCs w:val="30"/>
          <w:lang w:val="ro-RO"/>
        </w:rPr>
        <w:t xml:space="preserve"> </w:t>
      </w:r>
    </w:p>
    <w:p w:rsidR="00A9597D" w:rsidRPr="000E3A1F" w:rsidRDefault="00A9597D" w:rsidP="00595052">
      <w:pPr>
        <w:pStyle w:val="Default"/>
        <w:tabs>
          <w:tab w:val="left" w:pos="8460"/>
        </w:tabs>
        <w:ind w:left="-360"/>
        <w:jc w:val="center"/>
        <w:rPr>
          <w:rFonts w:ascii="Arial" w:hAnsi="Arial" w:cs="Arial"/>
          <w:b/>
          <w:bCs/>
          <w:color w:val="auto"/>
          <w:sz w:val="20"/>
          <w:szCs w:val="20"/>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1011"/>
        <w:gridCol w:w="1290"/>
        <w:gridCol w:w="3191"/>
        <w:gridCol w:w="1920"/>
        <w:gridCol w:w="1024"/>
      </w:tblGrid>
      <w:tr w:rsidR="00881248" w:rsidRPr="000E3A1F" w:rsidTr="00881248">
        <w:trPr>
          <w:trHeight w:val="265"/>
          <w:jc w:val="center"/>
        </w:trPr>
        <w:tc>
          <w:tcPr>
            <w:tcW w:w="624" w:type="pct"/>
            <w:tcBorders>
              <w:bottom w:val="single" w:sz="4" w:space="0" w:color="auto"/>
            </w:tcBorders>
          </w:tcPr>
          <w:p w:rsidR="00881248" w:rsidRPr="000E3A1F" w:rsidRDefault="00881248">
            <w:pPr>
              <w:pStyle w:val="Default"/>
              <w:jc w:val="center"/>
              <w:rPr>
                <w:rFonts w:ascii="Calibri" w:hAnsi="Calibri" w:cs="Arial"/>
                <w:color w:val="auto"/>
                <w:sz w:val="22"/>
                <w:szCs w:val="22"/>
                <w:lang w:val="ro-RO"/>
              </w:rPr>
            </w:pPr>
          </w:p>
        </w:tc>
        <w:tc>
          <w:tcPr>
            <w:tcW w:w="524" w:type="pct"/>
            <w:tcBorders>
              <w:bottom w:val="single" w:sz="4" w:space="0" w:color="auto"/>
            </w:tcBorders>
          </w:tcPr>
          <w:p w:rsidR="00881248" w:rsidRPr="000E3A1F" w:rsidRDefault="00881248">
            <w:pPr>
              <w:pStyle w:val="Default"/>
              <w:rPr>
                <w:rFonts w:ascii="Calibri" w:hAnsi="Calibri" w:cs="Arial"/>
                <w:color w:val="auto"/>
                <w:sz w:val="22"/>
                <w:szCs w:val="22"/>
                <w:lang w:val="ro-RO"/>
              </w:rPr>
            </w:pPr>
          </w:p>
        </w:tc>
        <w:tc>
          <w:tcPr>
            <w:tcW w:w="669" w:type="pct"/>
            <w:tcBorders>
              <w:bottom w:val="single" w:sz="4" w:space="0" w:color="auto"/>
              <w:right w:val="double" w:sz="4" w:space="0" w:color="auto"/>
            </w:tcBorders>
          </w:tcPr>
          <w:p w:rsidR="00881248" w:rsidRPr="000E3A1F" w:rsidRDefault="00881248">
            <w:pPr>
              <w:pStyle w:val="Default"/>
              <w:rPr>
                <w:rFonts w:ascii="Calibri" w:hAnsi="Calibri" w:cs="Arial"/>
                <w:color w:val="auto"/>
                <w:sz w:val="22"/>
                <w:szCs w:val="22"/>
                <w:lang w:val="ro-RO"/>
              </w:rPr>
            </w:pPr>
          </w:p>
        </w:tc>
        <w:tc>
          <w:tcPr>
            <w:tcW w:w="1655" w:type="pct"/>
            <w:tcBorders>
              <w:left w:val="double" w:sz="4" w:space="0" w:color="auto"/>
              <w:bottom w:val="single" w:sz="4" w:space="0" w:color="auto"/>
            </w:tcBorders>
          </w:tcPr>
          <w:p w:rsidR="00881248" w:rsidRPr="000E3A1F" w:rsidRDefault="00881248">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996" w:type="pct"/>
            <w:tcBorders>
              <w:bottom w:val="single" w:sz="4" w:space="0" w:color="auto"/>
            </w:tcBorders>
          </w:tcPr>
          <w:p w:rsidR="00881248" w:rsidRPr="000E3A1F" w:rsidRDefault="00881248">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531" w:type="pct"/>
            <w:tcBorders>
              <w:bottom w:val="single" w:sz="4" w:space="0" w:color="auto"/>
            </w:tcBorders>
          </w:tcPr>
          <w:p w:rsidR="00881248" w:rsidRPr="000E3A1F" w:rsidRDefault="00881248">
            <w:pPr>
              <w:pStyle w:val="Default"/>
              <w:rPr>
                <w:rFonts w:ascii="Calibri" w:hAnsi="Calibri" w:cs="Arial"/>
                <w:color w:val="auto"/>
                <w:sz w:val="22"/>
                <w:szCs w:val="22"/>
                <w:lang w:val="ro-RO"/>
              </w:rPr>
            </w:pPr>
          </w:p>
        </w:tc>
      </w:tr>
      <w:tr w:rsidR="00881248" w:rsidRPr="000E3A1F" w:rsidTr="00881248">
        <w:trPr>
          <w:trHeight w:val="530"/>
          <w:jc w:val="center"/>
        </w:trPr>
        <w:tc>
          <w:tcPr>
            <w:tcW w:w="624" w:type="pct"/>
            <w:tcBorders>
              <w:bottom w:val="single" w:sz="18" w:space="0" w:color="auto"/>
            </w:tcBorders>
          </w:tcPr>
          <w:p w:rsidR="00881248" w:rsidRPr="000E3A1F" w:rsidRDefault="00881248">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524" w:type="pct"/>
            <w:tcBorders>
              <w:bottom w:val="single" w:sz="18" w:space="0" w:color="auto"/>
            </w:tcBorders>
          </w:tcPr>
          <w:p w:rsidR="00881248" w:rsidRPr="000E3A1F" w:rsidRDefault="00881248">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669" w:type="pct"/>
            <w:tcBorders>
              <w:bottom w:val="single" w:sz="18" w:space="0" w:color="auto"/>
              <w:right w:val="double" w:sz="4" w:space="0" w:color="auto"/>
            </w:tcBorders>
          </w:tcPr>
          <w:p w:rsidR="00881248" w:rsidRPr="000E3A1F" w:rsidRDefault="00881248">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1655" w:type="pct"/>
            <w:tcBorders>
              <w:left w:val="double" w:sz="4" w:space="0" w:color="auto"/>
              <w:bottom w:val="single" w:sz="18" w:space="0" w:color="auto"/>
            </w:tcBorders>
          </w:tcPr>
          <w:p w:rsidR="00881248" w:rsidRPr="000E3A1F" w:rsidRDefault="00881248"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996" w:type="pct"/>
            <w:tcBorders>
              <w:bottom w:val="single" w:sz="18" w:space="0" w:color="auto"/>
            </w:tcBorders>
          </w:tcPr>
          <w:p w:rsidR="00881248" w:rsidRPr="000E3A1F" w:rsidRDefault="00881248"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531" w:type="pct"/>
            <w:tcBorders>
              <w:bottom w:val="single" w:sz="18" w:space="0" w:color="auto"/>
            </w:tcBorders>
          </w:tcPr>
          <w:p w:rsidR="00881248" w:rsidRPr="000E3A1F" w:rsidRDefault="00881248"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r>
      <w:tr w:rsidR="00881248" w:rsidRPr="000E3A1F" w:rsidDel="00BF39EA" w:rsidTr="00881248">
        <w:trPr>
          <w:trHeight w:val="530"/>
          <w:jc w:val="center"/>
        </w:trPr>
        <w:tc>
          <w:tcPr>
            <w:tcW w:w="624" w:type="pct"/>
            <w:shd w:val="clear" w:color="auto" w:fill="auto"/>
          </w:tcPr>
          <w:p w:rsidR="00881248" w:rsidRPr="000E3A1F" w:rsidDel="00BF39EA"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Del="00BF39EA" w:rsidRDefault="00881248" w:rsidP="003E3CC5">
            <w:pPr>
              <w:pStyle w:val="Default"/>
              <w:jc w:val="both"/>
              <w:rPr>
                <w:rFonts w:ascii="Calibri" w:hAnsi="Calibri" w:cs="Arial"/>
                <w:b/>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Del="00BF39EA" w:rsidTr="00881248">
        <w:trPr>
          <w:trHeight w:val="530"/>
          <w:jc w:val="center"/>
        </w:trPr>
        <w:tc>
          <w:tcPr>
            <w:tcW w:w="624" w:type="pct"/>
          </w:tcPr>
          <w:p w:rsidR="00881248" w:rsidRPr="000E3A1F" w:rsidDel="00BF39EA"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Del="00BF39EA"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rsidR="00881248" w:rsidRPr="000E3A1F" w:rsidDel="00BF39EA"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rsidR="00881248" w:rsidRPr="000E3A1F" w:rsidDel="00BF39EA"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b/>
                <w:bCs/>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b/>
                <w:bCs/>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rsidR="00881248" w:rsidRPr="000E3A1F" w:rsidRDefault="00881248" w:rsidP="003E3CC5">
            <w:pPr>
              <w:pStyle w:val="Default"/>
              <w:jc w:val="both"/>
              <w:rPr>
                <w:rFonts w:ascii="Calibri" w:hAnsi="Calibri" w:cs="Arial"/>
                <w:b/>
                <w:bCs/>
                <w:color w:val="auto"/>
                <w:sz w:val="22"/>
                <w:szCs w:val="22"/>
                <w:lang w:val="ro-RO"/>
              </w:rPr>
            </w:pP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si a cânepii, în stare brută, topită,meliţată,pieptănată sau prelucrată în alt mod, dar netoarsă; câlţi şi deşeuri de cânepă (inclusiv deşeuri de fire şi material fibros garnetat</w:t>
            </w:r>
          </w:p>
          <w:p w:rsidR="00881248" w:rsidRPr="000E3A1F" w:rsidRDefault="00881248" w:rsidP="003E3CC5">
            <w:pPr>
              <w:pStyle w:val="Default"/>
              <w:jc w:val="both"/>
              <w:rPr>
                <w:rFonts w:ascii="Calibri" w:hAnsi="Calibri" w:cs="Arial"/>
                <w:b/>
                <w:bCs/>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1711 1712 1713 1714 1715 1716 1717</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b/>
                <w:bCs/>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130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r>
      <w:tr w:rsidR="00881248" w:rsidRPr="000E3A1F" w:rsidTr="00881248">
        <w:trPr>
          <w:trHeight w:val="265"/>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w:t>
            </w:r>
            <w:r w:rsidRPr="000E3A1F">
              <w:rPr>
                <w:rFonts w:ascii="Calibri" w:hAnsi="Calibri" w:cs="Arial"/>
                <w:color w:val="auto"/>
                <w:sz w:val="22"/>
                <w:szCs w:val="22"/>
                <w:lang w:val="ro-RO"/>
              </w:rPr>
              <w:lastRenderedPageBreak/>
              <w:t xml:space="preserve">articolelor de galanterie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1771*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660"/>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658"/>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658"/>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r>
      <w:tr w:rsidR="00881248"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95E78" w:rsidRDefault="00881248" w:rsidP="00095E78">
            <w:pPr>
              <w:pStyle w:val="Default"/>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95E78" w:rsidRDefault="00881248" w:rsidP="00095E78">
            <w:pPr>
              <w:pStyle w:val="Default"/>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95E78" w:rsidRDefault="0088124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95E78" w:rsidRDefault="0088124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95E78" w:rsidRDefault="0088124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95E78" w:rsidRDefault="0088124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0E3A1F">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624" w:type="pct"/>
            <w:tcBorders>
              <w:top w:val="single" w:sz="4" w:space="0" w:color="auto"/>
              <w:left w:val="single" w:sz="4" w:space="0" w:color="auto"/>
              <w:bottom w:val="single" w:sz="4" w:space="0" w:color="auto"/>
              <w:right w:val="single" w:sz="4" w:space="0" w:color="auto"/>
            </w:tcBorders>
            <w:shd w:val="clear" w:color="auto" w:fill="D9D9D9"/>
          </w:tcPr>
          <w:p w:rsidR="00881248" w:rsidRPr="00F749CB" w:rsidRDefault="00881248"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5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D9D9D9"/>
          </w:tcPr>
          <w:p w:rsidR="00881248" w:rsidRPr="00F749CB" w:rsidRDefault="00881248"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996"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624" w:type="pct"/>
            <w:tcBorders>
              <w:top w:val="single" w:sz="4" w:space="0" w:color="000000"/>
              <w:left w:val="single" w:sz="4" w:space="0" w:color="000000"/>
              <w:bottom w:val="single" w:sz="4" w:space="0" w:color="auto"/>
              <w:right w:val="single" w:sz="4" w:space="0" w:color="000000"/>
            </w:tcBorders>
            <w:shd w:val="clear" w:color="auto" w:fill="D9D9D9"/>
          </w:tcPr>
          <w:p w:rsidR="00881248" w:rsidRPr="00F749CB" w:rsidRDefault="00881248"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524" w:type="pct"/>
            <w:tcBorders>
              <w:top w:val="single" w:sz="4" w:space="0" w:color="000000"/>
              <w:left w:val="single" w:sz="4" w:space="0" w:color="000000"/>
              <w:bottom w:val="single" w:sz="4" w:space="0" w:color="auto"/>
              <w:right w:val="single" w:sz="4" w:space="0" w:color="000000"/>
            </w:tcBorders>
            <w:shd w:val="clear" w:color="auto" w:fill="D9D9D9"/>
          </w:tcPr>
          <w:p w:rsidR="00881248" w:rsidRPr="00F749CB" w:rsidRDefault="00881248" w:rsidP="003E3CC5">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auto"/>
              <w:right w:val="double" w:sz="4" w:space="0" w:color="auto"/>
            </w:tcBorders>
            <w:shd w:val="clear" w:color="auto" w:fill="D9D9D9"/>
          </w:tcPr>
          <w:p w:rsidR="00881248" w:rsidRPr="00F749CB" w:rsidRDefault="00881248" w:rsidP="003E3CC5">
            <w:pPr>
              <w:pStyle w:val="Default"/>
              <w:jc w:val="both"/>
              <w:rPr>
                <w:rFonts w:ascii="Calibri" w:hAnsi="Calibri" w:cs="Arial"/>
                <w:b/>
                <w:color w:val="auto"/>
                <w:sz w:val="22"/>
                <w:szCs w:val="22"/>
                <w:lang w:val="ro-RO"/>
              </w:rPr>
            </w:pPr>
          </w:p>
        </w:tc>
        <w:tc>
          <w:tcPr>
            <w:tcW w:w="1655" w:type="pct"/>
            <w:tcBorders>
              <w:top w:val="single" w:sz="4" w:space="0" w:color="000000"/>
              <w:left w:val="double" w:sz="4" w:space="0" w:color="auto"/>
              <w:bottom w:val="single" w:sz="4" w:space="0" w:color="auto"/>
              <w:right w:val="single" w:sz="4" w:space="0" w:color="000000"/>
            </w:tcBorders>
            <w:shd w:val="clear" w:color="auto" w:fill="D9D9D9"/>
          </w:tcPr>
          <w:p w:rsidR="00881248" w:rsidRPr="00F749CB" w:rsidRDefault="00881248"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996" w:type="pct"/>
            <w:tcBorders>
              <w:top w:val="single" w:sz="4" w:space="0" w:color="000000"/>
              <w:left w:val="single" w:sz="4" w:space="0" w:color="000000"/>
              <w:bottom w:val="single" w:sz="4" w:space="0" w:color="auto"/>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auto"/>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624" w:type="pct"/>
            <w:tcBorders>
              <w:top w:val="single" w:sz="4" w:space="0" w:color="auto"/>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669" w:type="pct"/>
            <w:tcBorders>
              <w:top w:val="single" w:sz="4" w:space="0" w:color="auto"/>
              <w:left w:val="single" w:sz="4" w:space="0" w:color="000000"/>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996" w:type="pct"/>
            <w:tcBorders>
              <w:top w:val="single" w:sz="4" w:space="0" w:color="auto"/>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6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1655" w:type="pct"/>
            <w:tcBorders>
              <w:top w:val="single" w:sz="4" w:space="0" w:color="auto"/>
              <w:left w:val="double" w:sz="4" w:space="0" w:color="auto"/>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996"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531"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1655" w:type="pct"/>
            <w:tcBorders>
              <w:top w:val="single" w:sz="4" w:space="0" w:color="auto"/>
              <w:left w:val="double" w:sz="4" w:space="0" w:color="auto"/>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996"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531"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6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1655" w:type="pct"/>
            <w:tcBorders>
              <w:top w:val="single" w:sz="4" w:space="0" w:color="auto"/>
              <w:left w:val="double" w:sz="4" w:space="0" w:color="auto"/>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996"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531"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1655" w:type="pct"/>
            <w:tcBorders>
              <w:top w:val="single" w:sz="4" w:space="0" w:color="auto"/>
              <w:left w:val="double" w:sz="4" w:space="0" w:color="auto"/>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996"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531" w:type="pct"/>
            <w:tcBorders>
              <w:top w:val="single" w:sz="4" w:space="0" w:color="auto"/>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auto"/>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524" w:type="pct"/>
            <w:tcBorders>
              <w:top w:val="single" w:sz="4" w:space="0" w:color="auto"/>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6" w:space="0" w:color="000000"/>
              <w:right w:val="single" w:sz="4" w:space="0" w:color="000000"/>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996" w:type="pct"/>
            <w:tcBorders>
              <w:top w:val="single" w:sz="4" w:space="0" w:color="auto"/>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669" w:type="pct"/>
            <w:tcBorders>
              <w:top w:val="single" w:sz="4" w:space="0" w:color="auto"/>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996"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de întreţinere, cosmetice şi de parfumerie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rsidR="00881248" w:rsidRPr="000E3A1F" w:rsidRDefault="00881248" w:rsidP="003E3CC5">
            <w:pPr>
              <w:pStyle w:val="Default"/>
              <w:jc w:val="both"/>
              <w:rPr>
                <w:rFonts w:ascii="Calibri" w:hAnsi="Calibri" w:cs="Arial"/>
                <w:color w:val="auto"/>
                <w:sz w:val="22"/>
                <w:szCs w:val="22"/>
                <w:lang w:val="ro-RO"/>
              </w:rPr>
            </w:pPr>
          </w:p>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6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5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996"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65"/>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22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şi refacerea anvelopelor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2511 2512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r>
      <w:tr w:rsidR="00881248" w:rsidRPr="000E3A1F" w:rsidTr="00881248">
        <w:trPr>
          <w:trHeight w:val="65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r>
      <w:tr w:rsidR="00881248" w:rsidRPr="000E3A1F" w:rsidTr="00881248">
        <w:trPr>
          <w:trHeight w:val="65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r>
      <w:tr w:rsidR="00881248" w:rsidRPr="000E3A1F" w:rsidTr="00881248">
        <w:trPr>
          <w:trHeight w:val="275"/>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refractare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2626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r>
      <w:tr w:rsidR="00881248" w:rsidRPr="000E3A1F" w:rsidTr="00881248">
        <w:trPr>
          <w:trHeight w:val="443"/>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r>
      <w:tr w:rsidR="00881248" w:rsidRPr="000E3A1F" w:rsidTr="00881248">
        <w:trPr>
          <w:trHeight w:val="445"/>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r>
      <w:tr w:rsidR="00881248" w:rsidRPr="000E3A1F" w:rsidTr="00881248">
        <w:trPr>
          <w:trHeight w:val="250"/>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r>
      <w:tr w:rsidR="00881248" w:rsidRPr="000E3A1F" w:rsidTr="00881248">
        <w:trPr>
          <w:trHeight w:val="248"/>
          <w:jc w:val="center"/>
        </w:trPr>
        <w:tc>
          <w:tcPr>
            <w:tcW w:w="6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5"/>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w:t>
            </w:r>
            <w:r w:rsidRPr="000E3A1F">
              <w:rPr>
                <w:rFonts w:ascii="Calibri" w:hAnsi="Calibri" w:cs="Arial"/>
                <w:color w:val="auto"/>
                <w:sz w:val="22"/>
                <w:szCs w:val="22"/>
                <w:lang w:val="ro-RO"/>
              </w:rPr>
              <w:lastRenderedPageBreak/>
              <w:t xml:space="preserve">minerale nemetalice, n.c.a.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2682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6"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metalelor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electrodiagnostic şi electroterapie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624" w:type="pct"/>
            <w:tcBorders>
              <w:top w:val="single" w:sz="4"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524"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996"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uz casnic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2923* 2971*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1655" w:type="pct"/>
            <w:tcBorders>
              <w:top w:val="single" w:sz="4" w:space="0" w:color="000000"/>
              <w:left w:val="double" w:sz="4" w:space="0" w:color="auto"/>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996"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531" w:type="pct"/>
            <w:tcBorders>
              <w:top w:val="single" w:sz="4"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669" w:type="pct"/>
            <w:tcBorders>
              <w:top w:val="single" w:sz="4" w:space="0" w:color="auto"/>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996"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r>
      <w:tr w:rsidR="00881248" w:rsidRPr="000E3A1F" w:rsidTr="00881248">
        <w:trPr>
          <w:trHeight w:val="48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r>
      <w:tr w:rsidR="00881248" w:rsidRPr="000E3A1F" w:rsidTr="00881248">
        <w:trPr>
          <w:trHeight w:val="445"/>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r>
      <w:tr w:rsidR="00881248" w:rsidRPr="000E3A1F" w:rsidTr="00881248">
        <w:trPr>
          <w:trHeight w:val="1525"/>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w:t>
            </w:r>
            <w:r w:rsidRPr="000E3A1F">
              <w:rPr>
                <w:rFonts w:ascii="Calibri" w:hAnsi="Calibri" w:cs="Arial"/>
                <w:b/>
                <w:bCs/>
                <w:color w:val="auto"/>
                <w:sz w:val="22"/>
                <w:szCs w:val="22"/>
                <w:lang w:val="ro-RO"/>
              </w:rPr>
              <w:lastRenderedPageBreak/>
              <w:t xml:space="preserve">semiremorcilor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1655" w:type="pct"/>
            <w:tcBorders>
              <w:left w:val="double" w:sz="4" w:space="0" w:color="auto"/>
            </w:tcBorders>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autovehicule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9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90413E" w:rsidRDefault="00881248"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1655" w:type="pct"/>
            <w:tcBorders>
              <w:left w:val="double" w:sz="4" w:space="0" w:color="auto"/>
            </w:tcBorders>
          </w:tcPr>
          <w:p w:rsidR="00881248" w:rsidRPr="0090413E" w:rsidRDefault="00881248"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996" w:type="pct"/>
          </w:tcPr>
          <w:p w:rsidR="00881248" w:rsidRPr="000E3A1F" w:rsidRDefault="00881248"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531" w:type="pct"/>
          </w:tcPr>
          <w:p w:rsidR="00881248" w:rsidRPr="000E3A1F" w:rsidRDefault="00881248"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524"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996"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1655" w:type="pct"/>
            <w:tcBorders>
              <w:top w:val="single" w:sz="4" w:space="0" w:color="000000"/>
              <w:left w:val="double" w:sz="4" w:space="0" w:color="auto"/>
              <w:bottom w:val="single" w:sz="4" w:space="0" w:color="auto"/>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996"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531"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rsidR="00881248" w:rsidRPr="000E3A1F" w:rsidRDefault="00881248" w:rsidP="003E3CC5">
            <w:pPr>
              <w:pStyle w:val="Default"/>
              <w:jc w:val="both"/>
              <w:rPr>
                <w:rFonts w:ascii="Calibri" w:hAnsi="Calibri" w:cs="Arial"/>
                <w:color w:val="auto"/>
                <w:sz w:val="22"/>
                <w:szCs w:val="22"/>
                <w:lang w:val="ro-RO"/>
              </w:rPr>
            </w:pPr>
          </w:p>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auto"/>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669" w:type="pct"/>
            <w:tcBorders>
              <w:top w:val="single" w:sz="4" w:space="0" w:color="auto"/>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996" w:type="pct"/>
            <w:tcBorders>
              <w:top w:val="single" w:sz="4" w:space="0" w:color="auto"/>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navelor şi bărcilor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3511* 3512*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(numai repararea saretelor si a carutelor cu tractiune animala)</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624" w:type="pct"/>
            <w:tcBorders>
              <w:top w:val="single" w:sz="4" w:space="0" w:color="000000"/>
              <w:left w:val="single" w:sz="4" w:space="0" w:color="000000"/>
              <w:bottom w:val="single" w:sz="4" w:space="0" w:color="auto"/>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auto"/>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auto"/>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auto"/>
              <w:right w:val="single" w:sz="4" w:space="0" w:color="000000"/>
            </w:tcBorders>
            <w:shd w:val="clear" w:color="auto" w:fill="D9D9D9"/>
          </w:tcPr>
          <w:p w:rsidR="00881248" w:rsidRPr="000E3A1F" w:rsidRDefault="00881248"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996" w:type="pct"/>
            <w:tcBorders>
              <w:top w:val="single" w:sz="4" w:space="0" w:color="000000"/>
              <w:left w:val="single" w:sz="4" w:space="0" w:color="000000"/>
              <w:bottom w:val="single" w:sz="4" w:space="0" w:color="auto"/>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auto"/>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5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D9D9D9"/>
          </w:tcPr>
          <w:p w:rsidR="00881248" w:rsidRPr="000E3A1F" w:rsidRDefault="00881248" w:rsidP="003E3CC5">
            <w:pPr>
              <w:pStyle w:val="Default"/>
              <w:jc w:val="both"/>
              <w:rPr>
                <w:rFonts w:ascii="Calibri" w:hAnsi="Calibri" w:cs="Arial"/>
                <w:b/>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D9D9D9"/>
            <w:vAlign w:val="center"/>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996"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3E3CC5">
            <w:pPr>
              <w:pStyle w:val="Default"/>
              <w:jc w:val="both"/>
              <w:rPr>
                <w:rFonts w:ascii="Calibri" w:hAnsi="Calibri" w:cs="Arial"/>
                <w:b/>
                <w:bCs/>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rsidR="00881248" w:rsidRPr="000E3A1F" w:rsidRDefault="00881248" w:rsidP="003E3CC5">
            <w:pPr>
              <w:pStyle w:val="Default"/>
              <w:jc w:val="both"/>
              <w:rPr>
                <w:rFonts w:ascii="Calibri" w:hAnsi="Calibri" w:cs="Arial"/>
                <w:color w:val="auto"/>
                <w:sz w:val="22"/>
                <w:szCs w:val="22"/>
                <w:lang w:val="ro-RO"/>
              </w:rPr>
            </w:pP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Exclusiv producerea de gheata, in scop alimentar sau nealimentar</w:t>
            </w:r>
          </w:p>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4030*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37</w:t>
            </w: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bCs/>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bCs/>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 (numai pentru golirea si curatarea haznalelor si foselor septice si colectarea şi transportul apelor uzate menajere prin vidanje montate pe autoşasiu)</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bCs/>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b/>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vAlign w:val="center"/>
          </w:tcPr>
          <w:p w:rsidR="00881248" w:rsidRPr="000E3A1F" w:rsidRDefault="00881248" w:rsidP="00F96C3C">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93"/>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b/>
                <w:bCs/>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r>
      <w:tr w:rsidR="00881248" w:rsidRPr="000E3A1F" w:rsidTr="00881248">
        <w:trPr>
          <w:trHeight w:val="66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658"/>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r>
      <w:tr w:rsidR="00881248" w:rsidRPr="000E3A1F" w:rsidTr="00881248">
        <w:trPr>
          <w:trHeight w:val="445"/>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r>
      <w:tr w:rsidR="00881248" w:rsidRPr="000E3A1F" w:rsidTr="00881248">
        <w:trPr>
          <w:trHeight w:val="246"/>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Lucrări de demolare şi de pregătire a terenului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rPr>
              <w:t xml:space="preserve">Lucrări de foraj şi sondaj pentru construcţii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r>
      <w:tr w:rsidR="00881248" w:rsidRPr="000E3A1F" w:rsidTr="00881248">
        <w:trPr>
          <w:trHeight w:val="296"/>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rPr>
            </w:pPr>
          </w:p>
        </w:tc>
        <w:tc>
          <w:tcPr>
            <w:tcW w:w="1655" w:type="pct"/>
            <w:tcBorders>
              <w:left w:val="double" w:sz="4" w:space="0" w:color="auto"/>
            </w:tcBorders>
          </w:tcPr>
          <w:p w:rsidR="00881248" w:rsidRPr="000E3A1F" w:rsidRDefault="00881248" w:rsidP="003E3CC5">
            <w:pPr>
              <w:pStyle w:val="Default"/>
              <w:jc w:val="both"/>
              <w:rPr>
                <w:rFonts w:ascii="Calibri" w:hAnsi="Calibri" w:cs="Arial"/>
                <w:b/>
                <w:bCs/>
                <w:color w:val="auto"/>
                <w:sz w:val="22"/>
                <w:szCs w:val="22"/>
              </w:rPr>
            </w:pPr>
          </w:p>
        </w:tc>
        <w:tc>
          <w:tcPr>
            <w:tcW w:w="996" w:type="pct"/>
          </w:tcPr>
          <w:p w:rsidR="00881248" w:rsidRPr="000E3A1F" w:rsidRDefault="00881248" w:rsidP="003E3CC5">
            <w:pPr>
              <w:pStyle w:val="Default"/>
              <w:jc w:val="both"/>
              <w:rPr>
                <w:rFonts w:ascii="Calibri" w:hAnsi="Calibri" w:cs="Arial"/>
                <w:color w:val="auto"/>
                <w:sz w:val="22"/>
                <w:szCs w:val="22"/>
              </w:rPr>
            </w:pPr>
          </w:p>
        </w:tc>
        <w:tc>
          <w:tcPr>
            <w:tcW w:w="531" w:type="pct"/>
          </w:tcPr>
          <w:p w:rsidR="00881248" w:rsidRPr="000E3A1F" w:rsidRDefault="00881248" w:rsidP="003E3CC5">
            <w:pPr>
              <w:pStyle w:val="Default"/>
              <w:jc w:val="both"/>
              <w:rPr>
                <w:rFonts w:ascii="Calibri" w:hAnsi="Calibri" w:cs="Arial"/>
                <w:color w:val="auto"/>
                <w:sz w:val="22"/>
                <w:szCs w:val="22"/>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432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Lucrări de instalaţii electrice şi tehnico-sanitare şi alte lucrări de instalaţii pentru construcţii </w:t>
            </w:r>
          </w:p>
        </w:tc>
        <w:tc>
          <w:tcPr>
            <w:tcW w:w="996" w:type="pct"/>
          </w:tcPr>
          <w:p w:rsidR="00881248" w:rsidRPr="000E3A1F" w:rsidRDefault="00881248" w:rsidP="003E3CC5">
            <w:pPr>
              <w:pStyle w:val="Default"/>
              <w:jc w:val="both"/>
              <w:rPr>
                <w:rFonts w:ascii="Calibri" w:hAnsi="Calibri" w:cs="Arial"/>
                <w:color w:val="auto"/>
                <w:sz w:val="22"/>
                <w:szCs w:val="22"/>
              </w:rPr>
            </w:pPr>
          </w:p>
        </w:tc>
        <w:tc>
          <w:tcPr>
            <w:tcW w:w="531" w:type="pct"/>
          </w:tcPr>
          <w:p w:rsidR="00881248" w:rsidRPr="000E3A1F" w:rsidRDefault="00881248" w:rsidP="003E3CC5">
            <w:pPr>
              <w:pStyle w:val="Default"/>
              <w:jc w:val="both"/>
              <w:rPr>
                <w:rFonts w:ascii="Calibri" w:hAnsi="Calibri" w:cs="Arial"/>
                <w:color w:val="auto"/>
                <w:sz w:val="22"/>
                <w:szCs w:val="22"/>
              </w:rPr>
            </w:pPr>
          </w:p>
        </w:tc>
      </w:tr>
      <w:tr w:rsidR="00881248" w:rsidRPr="000E3A1F" w:rsidTr="00881248">
        <w:trPr>
          <w:trHeight w:val="44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r>
      <w:tr w:rsidR="00881248" w:rsidRPr="000E3A1F" w:rsidTr="00881248">
        <w:trPr>
          <w:trHeight w:val="445"/>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r>
      <w:tr w:rsidR="00881248" w:rsidRPr="000E3A1F" w:rsidTr="00881248">
        <w:trPr>
          <w:trHeight w:val="87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r>
      <w:tr w:rsidR="00881248" w:rsidRPr="000E3A1F" w:rsidTr="00881248">
        <w:trPr>
          <w:trHeight w:val="873"/>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524"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w:t>
            </w:r>
            <w:r w:rsidRPr="000E3A1F">
              <w:rPr>
                <w:rFonts w:ascii="Calibri" w:hAnsi="Calibri" w:cs="Arial"/>
                <w:b/>
                <w:bCs/>
                <w:color w:val="auto"/>
                <w:sz w:val="22"/>
                <w:szCs w:val="22"/>
                <w:lang w:val="ro-RO"/>
              </w:rPr>
              <w:lastRenderedPageBreak/>
              <w:t xml:space="preserve">motocicletelor </w:t>
            </w:r>
          </w:p>
        </w:tc>
        <w:tc>
          <w:tcPr>
            <w:tcW w:w="996"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b/>
                <w:bCs/>
                <w:color w:val="auto"/>
                <w:sz w:val="22"/>
                <w:szCs w:val="22"/>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b/>
                <w:bCs/>
                <w:color w:val="auto"/>
                <w:sz w:val="22"/>
                <w:szCs w:val="22"/>
              </w:rPr>
            </w:pP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Întreţinerea şi repararea autovehiculelor </w:t>
            </w:r>
          </w:p>
        </w:tc>
        <w:tc>
          <w:tcPr>
            <w:tcW w:w="996" w:type="pct"/>
          </w:tcPr>
          <w:p w:rsidR="00881248" w:rsidRPr="000E3A1F" w:rsidRDefault="00881248" w:rsidP="003E3CC5">
            <w:pPr>
              <w:pStyle w:val="Default"/>
              <w:jc w:val="both"/>
              <w:rPr>
                <w:rFonts w:ascii="Calibri" w:hAnsi="Calibri" w:cs="Arial"/>
                <w:color w:val="auto"/>
                <w:sz w:val="22"/>
                <w:szCs w:val="22"/>
                <w:lang w:val="ro-RO"/>
              </w:rPr>
            </w:pPr>
          </w:p>
        </w:tc>
        <w:tc>
          <w:tcPr>
            <w:tcW w:w="531" w:type="pct"/>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Întreţinerea şi repararea autovehiculelor </w:t>
            </w:r>
          </w:p>
        </w:tc>
        <w:tc>
          <w:tcPr>
            <w:tcW w:w="996"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531" w:type="pct"/>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r>
      <w:tr w:rsidR="00881248" w:rsidRPr="000E3A1F" w:rsidTr="00881248">
        <w:trPr>
          <w:trHeight w:val="250"/>
          <w:jc w:val="center"/>
        </w:trPr>
        <w:tc>
          <w:tcPr>
            <w:tcW w:w="624" w:type="pct"/>
          </w:tcPr>
          <w:p w:rsidR="00881248" w:rsidRPr="000E3A1F" w:rsidRDefault="00881248" w:rsidP="003E3CC5">
            <w:pPr>
              <w:pStyle w:val="Default"/>
              <w:jc w:val="both"/>
              <w:rPr>
                <w:rFonts w:ascii="Calibri" w:hAnsi="Calibri" w:cs="Arial"/>
                <w:color w:val="auto"/>
                <w:sz w:val="22"/>
                <w:szCs w:val="22"/>
                <w:lang w:val="ro-RO"/>
              </w:rPr>
            </w:pPr>
          </w:p>
        </w:tc>
        <w:tc>
          <w:tcPr>
            <w:tcW w:w="524" w:type="pct"/>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3E3CC5">
            <w:pPr>
              <w:pStyle w:val="Default"/>
              <w:jc w:val="both"/>
              <w:rPr>
                <w:rFonts w:ascii="Calibri" w:hAnsi="Calibri" w:cs="Arial"/>
                <w:color w:val="auto"/>
                <w:sz w:val="22"/>
                <w:szCs w:val="22"/>
              </w:rPr>
            </w:pPr>
          </w:p>
        </w:tc>
        <w:tc>
          <w:tcPr>
            <w:tcW w:w="1655" w:type="pct"/>
            <w:tcBorders>
              <w:left w:val="double" w:sz="4" w:space="0" w:color="auto"/>
            </w:tcBorders>
          </w:tcPr>
          <w:p w:rsidR="00881248" w:rsidRPr="000E3A1F" w:rsidRDefault="00881248" w:rsidP="003E3CC5">
            <w:pPr>
              <w:pStyle w:val="Default"/>
              <w:jc w:val="both"/>
              <w:rPr>
                <w:rFonts w:ascii="Calibri" w:hAnsi="Calibri" w:cs="Arial"/>
                <w:color w:val="auto"/>
                <w:sz w:val="22"/>
                <w:szCs w:val="22"/>
              </w:rPr>
            </w:pPr>
          </w:p>
        </w:tc>
        <w:tc>
          <w:tcPr>
            <w:tcW w:w="996" w:type="pct"/>
          </w:tcPr>
          <w:p w:rsidR="00881248" w:rsidRPr="000E3A1F" w:rsidRDefault="00881248" w:rsidP="003E3CC5">
            <w:pPr>
              <w:pStyle w:val="Default"/>
              <w:jc w:val="both"/>
              <w:rPr>
                <w:rFonts w:ascii="Calibri" w:hAnsi="Calibri" w:cs="Arial"/>
                <w:color w:val="auto"/>
                <w:sz w:val="22"/>
                <w:szCs w:val="22"/>
              </w:rPr>
            </w:pPr>
          </w:p>
        </w:tc>
        <w:tc>
          <w:tcPr>
            <w:tcW w:w="531" w:type="pct"/>
          </w:tcPr>
          <w:p w:rsidR="00881248" w:rsidRPr="000E3A1F" w:rsidRDefault="00881248" w:rsidP="003E3CC5">
            <w:pPr>
              <w:pStyle w:val="Default"/>
              <w:jc w:val="both"/>
              <w:rPr>
                <w:rFonts w:ascii="Calibri" w:hAnsi="Calibri" w:cs="Arial"/>
                <w:color w:val="auto"/>
                <w:sz w:val="22"/>
                <w:szCs w:val="22"/>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E0E0E0"/>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E0E0E0"/>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996" w:type="pct"/>
            <w:tcBorders>
              <w:top w:val="single" w:sz="4" w:space="0" w:color="000000"/>
              <w:left w:val="single" w:sz="4" w:space="0" w:color="000000"/>
              <w:bottom w:val="single" w:sz="4" w:space="0" w:color="000000"/>
              <w:right w:val="single" w:sz="4" w:space="0" w:color="000000"/>
            </w:tcBorders>
            <w:shd w:val="clear" w:color="auto" w:fill="E0E0E0"/>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E0E0E0"/>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Transporturi rutiere de mărfuri şi servicii de mutare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Transporturi rutiere de mărfuri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6"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6"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rPr>
            </w:pPr>
            <w:r w:rsidRPr="000E3A1F">
              <w:rPr>
                <w:rFonts w:ascii="Calibri" w:hAnsi="Calibri" w:cs="Arial"/>
                <w:color w:val="auto"/>
                <w:sz w:val="22"/>
                <w:szCs w:val="22"/>
              </w:rPr>
              <w:t>Servicii de mutare</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6"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6"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6"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974253">
            <w:pPr>
              <w:pStyle w:val="Default"/>
              <w:jc w:val="both"/>
              <w:rPr>
                <w:rFonts w:ascii="Calibri" w:hAnsi="Calibri" w:cs="Arial"/>
                <w:color w:val="auto"/>
                <w:sz w:val="22"/>
                <w:szCs w:val="22"/>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6"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auto"/>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rsidR="00881248" w:rsidRPr="000E3A1F" w:rsidRDefault="00881248" w:rsidP="003E3CC5">
            <w:pPr>
              <w:pStyle w:val="Default"/>
              <w:jc w:val="both"/>
              <w:rPr>
                <w:rFonts w:ascii="Calibri" w:hAnsi="Calibri" w:cs="Arial"/>
                <w:color w:val="auto"/>
                <w:sz w:val="22"/>
                <w:szCs w:val="22"/>
                <w:lang w:val="ro-RO"/>
              </w:rPr>
            </w:pPr>
          </w:p>
          <w:p w:rsidR="00881248" w:rsidRPr="000E3A1F" w:rsidRDefault="00881248"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activităţii de exploatare a spaţiilor de 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rsidR="00881248" w:rsidRPr="000E3A1F" w:rsidRDefault="00881248"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rsidR="00881248" w:rsidRPr="000E3A1F" w:rsidRDefault="00881248" w:rsidP="003E3CC5">
            <w:pPr>
              <w:pStyle w:val="Default"/>
              <w:jc w:val="both"/>
              <w:rPr>
                <w:rFonts w:ascii="Calibri" w:hAnsi="Calibri" w:cs="Arial"/>
                <w:color w:val="auto"/>
                <w:sz w:val="22"/>
                <w:szCs w:val="22"/>
                <w:lang w:val="ro-RO"/>
              </w:rPr>
            </w:pPr>
          </w:p>
          <w:p w:rsidR="00881248" w:rsidRPr="000E3A1F" w:rsidRDefault="00881248"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 xml:space="preserve">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w:t>
            </w:r>
            <w:r w:rsidRPr="000E3A1F">
              <w:rPr>
                <w:rFonts w:ascii="Calibri" w:hAnsi="Calibri" w:cs="Arial"/>
                <w:sz w:val="22"/>
                <w:szCs w:val="22"/>
                <w:lang w:val="ro-RO"/>
              </w:rPr>
              <w:lastRenderedPageBreak/>
              <w:t>care, ocazional se pot depozita şi mărfuri agro-alimentare.</w:t>
            </w:r>
          </w:p>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669" w:type="pct"/>
            <w:tcBorders>
              <w:top w:val="single" w:sz="4" w:space="0" w:color="auto"/>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996"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jc w:val="both"/>
              <w:rPr>
                <w:rFonts w:ascii="Calibri" w:hAnsi="Calibri" w:cs="Arial"/>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6"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 </w:t>
            </w:r>
          </w:p>
        </w:tc>
        <w:tc>
          <w:tcPr>
            <w:tcW w:w="524"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996"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6"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vAlign w:val="center"/>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881248" w:rsidRPr="000E3A1F" w:rsidRDefault="00881248" w:rsidP="003E3CC5">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FFFFFF"/>
          </w:tcPr>
          <w:p w:rsidR="00881248" w:rsidRPr="000E3A1F" w:rsidRDefault="00881248" w:rsidP="003E3CC5">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FFFFFF"/>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FFFFFF"/>
          </w:tcPr>
          <w:p w:rsidR="00881248" w:rsidRPr="000E3A1F" w:rsidRDefault="00881248" w:rsidP="003E3CC5">
            <w:pPr>
              <w:pStyle w:val="Default"/>
              <w:jc w:val="both"/>
              <w:rPr>
                <w:rFonts w:ascii="Calibri" w:hAnsi="Calibri" w:cs="Arial"/>
                <w:b/>
                <w:bCs/>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FFFFFF"/>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FFFFFF"/>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191C06">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rsidR="00881248" w:rsidRPr="000E3A1F" w:rsidRDefault="00881248"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rsidR="00881248" w:rsidRPr="000E3A1F" w:rsidRDefault="00881248" w:rsidP="003E3CC5">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191C06">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3D491A">
            <w:pPr>
              <w:pStyle w:val="Default"/>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3E3CC5">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F749CB" w:rsidRDefault="00881248"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3E3CC5">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2B1920">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2B1920">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90413E" w:rsidRDefault="00881248"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1655" w:type="pct"/>
            <w:tcBorders>
              <w:top w:val="single" w:sz="4" w:space="0" w:color="000000"/>
              <w:left w:val="double" w:sz="4" w:space="0" w:color="auto"/>
              <w:bottom w:val="single" w:sz="6" w:space="0" w:color="000000"/>
              <w:right w:val="single" w:sz="4" w:space="0" w:color="000000"/>
            </w:tcBorders>
          </w:tcPr>
          <w:p w:rsidR="00881248" w:rsidRPr="0090413E" w:rsidRDefault="00881248"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2B1920">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2B1920">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1655" w:type="pct"/>
            <w:tcBorders>
              <w:top w:val="single" w:sz="4" w:space="0" w:color="000000"/>
              <w:left w:val="double" w:sz="4" w:space="0" w:color="auto"/>
              <w:bottom w:val="single" w:sz="6" w:space="0" w:color="000000"/>
              <w:right w:val="single" w:sz="4" w:space="0" w:color="000000"/>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1655" w:type="pct"/>
            <w:tcBorders>
              <w:top w:val="single" w:sz="4" w:space="0" w:color="000000"/>
              <w:left w:val="double" w:sz="4" w:space="0" w:color="auto"/>
              <w:bottom w:val="single" w:sz="6" w:space="0" w:color="000000"/>
              <w:right w:val="single" w:sz="4" w:space="0" w:color="000000"/>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669" w:type="pct"/>
            <w:tcBorders>
              <w:top w:val="single" w:sz="4" w:space="0" w:color="000000"/>
              <w:left w:val="single" w:sz="4" w:space="0" w:color="000000"/>
              <w:bottom w:val="single" w:sz="6" w:space="0" w:color="000000"/>
              <w:right w:val="double" w:sz="4" w:space="0" w:color="auto"/>
            </w:tcBorders>
          </w:tcPr>
          <w:p w:rsidR="00881248" w:rsidRPr="0090413E"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90413E" w:rsidRDefault="00881248"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1655" w:type="pct"/>
            <w:tcBorders>
              <w:top w:val="single" w:sz="4" w:space="0" w:color="000000"/>
              <w:left w:val="double" w:sz="4" w:space="0" w:color="auto"/>
              <w:bottom w:val="single" w:sz="6" w:space="0" w:color="000000"/>
              <w:right w:val="single" w:sz="4" w:space="0" w:color="000000"/>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524"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996"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rsidR="00881248" w:rsidRPr="000E3A1F" w:rsidRDefault="00881248"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lastRenderedPageBreak/>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şi alte activităţi de editare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w:t>
            </w:r>
            <w:r w:rsidRPr="000E3A1F">
              <w:rPr>
                <w:rFonts w:ascii="Calibri" w:hAnsi="Calibri" w:cs="Arial"/>
                <w:b/>
                <w:bCs/>
                <w:color w:val="auto"/>
                <w:sz w:val="22"/>
                <w:szCs w:val="22"/>
                <w:lang w:val="ro-RO"/>
              </w:rPr>
              <w:lastRenderedPageBreak/>
              <w:t xml:space="preserve">software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auto"/>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şi activităţi conexe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jc w:val="both"/>
              <w:rPr>
                <w:rFonts w:ascii="Calibri" w:hAnsi="Calibri" w:cs="Arial"/>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996" w:type="pct"/>
            <w:tcBorders>
              <w:top w:val="single" w:sz="4" w:space="0" w:color="000000"/>
              <w:left w:val="single" w:sz="4" w:space="0" w:color="000000"/>
              <w:bottom w:val="single" w:sz="4"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ale direcţiilor</w:t>
            </w:r>
            <w:r>
              <w:rPr>
                <w:rFonts w:ascii="Calibri" w:hAnsi="Calibri" w:cs="Arial"/>
                <w:b/>
                <w:bCs/>
                <w:color w:val="auto"/>
                <w:sz w:val="22"/>
                <w:szCs w:val="22"/>
              </w:rPr>
              <w:t xml:space="preserve"> </w:t>
            </w:r>
            <w:r w:rsidRPr="000E3A1F">
              <w:rPr>
                <w:rFonts w:ascii="Calibri" w:hAnsi="Calibri" w:cs="Arial"/>
                <w:b/>
                <w:bCs/>
                <w:color w:val="auto"/>
                <w:sz w:val="22"/>
                <w:szCs w:val="22"/>
              </w:rPr>
              <w:t xml:space="preserve">(centralelor), birourilor administrative centralizate; activităţi de management şi de consultanţă în management </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pentru afaceri şi management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7414* 0501*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524"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shd w:val="clear" w:color="auto" w:fill="D9D9D9"/>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996" w:type="pct"/>
            <w:tcBorders>
              <w:top w:val="single" w:sz="4"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1655" w:type="pct"/>
            <w:tcBorders>
              <w:top w:val="single" w:sz="4" w:space="0" w:color="000000"/>
              <w:left w:val="double" w:sz="4" w:space="0" w:color="auto"/>
              <w:bottom w:val="single" w:sz="4" w:space="0" w:color="000000"/>
              <w:right w:val="single" w:sz="4" w:space="0" w:color="000000"/>
            </w:tcBorders>
            <w:shd w:val="clear" w:color="auto" w:fill="auto"/>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F2F2F2"/>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524" w:type="pct"/>
            <w:tcBorders>
              <w:top w:val="single" w:sz="4" w:space="0" w:color="000000"/>
              <w:left w:val="single" w:sz="4" w:space="0" w:color="000000"/>
              <w:bottom w:val="single" w:sz="4" w:space="0" w:color="000000"/>
              <w:right w:val="single" w:sz="4" w:space="0" w:color="000000"/>
            </w:tcBorders>
            <w:shd w:val="clear" w:color="auto" w:fill="F2F2F2"/>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F2F2F2"/>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F2F2F2"/>
            <w:vAlign w:val="center"/>
          </w:tcPr>
          <w:p w:rsidR="00881248" w:rsidRPr="00F749CB" w:rsidRDefault="00881248"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996" w:type="pct"/>
            <w:tcBorders>
              <w:top w:val="single" w:sz="4" w:space="0" w:color="000000"/>
              <w:left w:val="single" w:sz="4" w:space="0" w:color="000000"/>
              <w:bottom w:val="single" w:sz="4" w:space="0" w:color="000000"/>
              <w:right w:val="single" w:sz="4" w:space="0" w:color="000000"/>
            </w:tcBorders>
            <w:shd w:val="clear" w:color="auto" w:fill="F2F2F2"/>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F2F2F2"/>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B4771E"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F749CB" w:rsidRDefault="00881248"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B4771E"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CC4BF8" w:rsidRDefault="00881248" w:rsidP="00CE1EDC">
            <w:pPr>
              <w:pStyle w:val="Default"/>
              <w:jc w:val="both"/>
              <w:rPr>
                <w:rFonts w:ascii="Calibri" w:hAnsi="Calibri" w:cs="Arial"/>
                <w:color w:val="FF0000"/>
                <w:sz w:val="22"/>
                <w:szCs w:val="22"/>
                <w:highlight w:val="yellow"/>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996" w:type="pct"/>
            <w:tcBorders>
              <w:top w:val="single" w:sz="4" w:space="0" w:color="000000"/>
              <w:left w:val="single" w:sz="4" w:space="0" w:color="000000"/>
              <w:bottom w:val="single" w:sz="4" w:space="0" w:color="000000"/>
              <w:right w:val="single" w:sz="4" w:space="0" w:color="000000"/>
            </w:tcBorders>
          </w:tcPr>
          <w:p w:rsidR="00881248" w:rsidRPr="00CC4BF8" w:rsidRDefault="00881248" w:rsidP="00CE1EDC">
            <w:pPr>
              <w:pStyle w:val="Default"/>
              <w:jc w:val="both"/>
              <w:rPr>
                <w:rFonts w:ascii="Calibri" w:hAnsi="Calibri" w:cs="Arial"/>
                <w:color w:val="FF0000"/>
                <w:sz w:val="22"/>
                <w:szCs w:val="22"/>
                <w:highlight w:val="yellow"/>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CC4BF8" w:rsidRDefault="00881248" w:rsidP="00CE1EDC">
            <w:pPr>
              <w:pStyle w:val="Default"/>
              <w:jc w:val="both"/>
              <w:rPr>
                <w:rFonts w:ascii="Calibri" w:hAnsi="Calibri" w:cs="Arial"/>
                <w:color w:val="FF0000"/>
                <w:sz w:val="22"/>
                <w:szCs w:val="22"/>
                <w:highlight w:val="yellow"/>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669" w:type="pct"/>
            <w:tcBorders>
              <w:top w:val="single" w:sz="4" w:space="0" w:color="000000"/>
              <w:left w:val="single" w:sz="4" w:space="0" w:color="000000"/>
              <w:bottom w:val="single" w:sz="4" w:space="0" w:color="auto"/>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996"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auto"/>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rsidR="00881248" w:rsidRPr="000E3A1F" w:rsidRDefault="00881248" w:rsidP="00CE1EDC">
            <w:pPr>
              <w:pStyle w:val="Default"/>
              <w:jc w:val="both"/>
              <w:rPr>
                <w:rFonts w:ascii="Calibri" w:hAnsi="Calibri" w:cs="Arial"/>
                <w:color w:val="auto"/>
                <w:sz w:val="22"/>
                <w:szCs w:val="22"/>
                <w:lang w:val="ro-RO"/>
              </w:rPr>
            </w:pP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rsidR="00881248" w:rsidRPr="000E3A1F" w:rsidRDefault="00881248" w:rsidP="00CE1EDC">
            <w:pPr>
              <w:pStyle w:val="Default"/>
              <w:jc w:val="both"/>
              <w:rPr>
                <w:rFonts w:ascii="Calibri" w:hAnsi="Calibri" w:cs="Arial"/>
                <w:color w:val="auto"/>
                <w:sz w:val="22"/>
                <w:szCs w:val="22"/>
                <w:lang w:val="ro-RO"/>
              </w:rPr>
            </w:pPr>
          </w:p>
          <w:p w:rsidR="00881248" w:rsidRPr="000E3A1F" w:rsidRDefault="00881248"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rsidR="00881248" w:rsidRPr="000E3A1F" w:rsidRDefault="00881248"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rsidR="00881248" w:rsidRPr="000E3A1F" w:rsidRDefault="00881248"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evaluare, altele decât pentru bunuri imobiliare şi </w:t>
            </w:r>
            <w:r w:rsidRPr="000E3A1F">
              <w:rPr>
                <w:rFonts w:ascii="Calibri" w:hAnsi="Calibri" w:cs="Arial"/>
                <w:color w:val="auto"/>
                <w:sz w:val="22"/>
                <w:szCs w:val="22"/>
                <w:lang w:val="ro-RO"/>
              </w:rPr>
              <w:lastRenderedPageBreak/>
              <w:t>asigurări(pentru antichităţi, bijuterii etc.);</w:t>
            </w:r>
          </w:p>
          <w:p w:rsidR="00881248" w:rsidRPr="000E3A1F" w:rsidRDefault="00881248"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  7414* 7420* 7460*</w:t>
            </w:r>
          </w:p>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524"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shd w:val="clear" w:color="auto" w:fill="D9D9D9"/>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996"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669" w:type="pct"/>
            <w:tcBorders>
              <w:top w:val="single" w:sz="4" w:space="0" w:color="auto"/>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996" w:type="pct"/>
            <w:tcBorders>
              <w:top w:val="single" w:sz="4" w:space="0" w:color="auto"/>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rsidR="00881248" w:rsidRPr="000E3A1F" w:rsidRDefault="00881248"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624" w:type="pct"/>
            <w:tcBorders>
              <w:top w:val="single" w:sz="4" w:space="0" w:color="auto"/>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bCs/>
                <w:color w:val="auto"/>
                <w:sz w:val="22"/>
                <w:szCs w:val="22"/>
                <w:lang w:val="ro-RO"/>
              </w:rPr>
            </w:pPr>
          </w:p>
          <w:p w:rsidR="00881248" w:rsidRPr="000E3A1F" w:rsidRDefault="00881248"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524" w:type="pct"/>
            <w:tcBorders>
              <w:top w:val="single" w:sz="4" w:space="0" w:color="auto"/>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000000"/>
              <w:right w:val="single" w:sz="4" w:space="0" w:color="000000"/>
            </w:tcBorders>
            <w:shd w:val="clear" w:color="auto" w:fill="D9D9D9"/>
            <w:vAlign w:val="center"/>
          </w:tcPr>
          <w:p w:rsidR="00881248" w:rsidRPr="000E3A1F" w:rsidRDefault="00881248"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996" w:type="pct"/>
            <w:tcBorders>
              <w:top w:val="single" w:sz="4" w:space="0" w:color="auto"/>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9262</w:t>
            </w: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7920</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Activităţi de investigaţii şi protecţie </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308"/>
          <w:jc w:val="center"/>
        </w:trPr>
        <w:tc>
          <w:tcPr>
            <w:tcW w:w="6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5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996"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308"/>
          <w:jc w:val="center"/>
        </w:trPr>
        <w:tc>
          <w:tcPr>
            <w:tcW w:w="624" w:type="pct"/>
          </w:tcPr>
          <w:p w:rsidR="00881248" w:rsidRPr="000E3A1F" w:rsidRDefault="00881248" w:rsidP="00CE1EDC">
            <w:pPr>
              <w:pStyle w:val="Default"/>
              <w:jc w:val="both"/>
              <w:rPr>
                <w:rFonts w:ascii="Calibri" w:hAnsi="Calibri" w:cs="Arial"/>
                <w:b/>
                <w:bCs/>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fr-FR"/>
              </w:rPr>
              <w:t xml:space="preserve">Activităţi de servicii suport combinate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308"/>
          <w:jc w:val="center"/>
        </w:trPr>
        <w:tc>
          <w:tcPr>
            <w:tcW w:w="624" w:type="pct"/>
          </w:tcPr>
          <w:p w:rsidR="00881248" w:rsidRPr="000E3A1F" w:rsidRDefault="00881248" w:rsidP="00CE1EDC">
            <w:pPr>
              <w:pStyle w:val="Default"/>
              <w:jc w:val="both"/>
              <w:rPr>
                <w:rFonts w:ascii="Calibri" w:hAnsi="Calibri" w:cs="Arial"/>
                <w:b/>
                <w:bCs/>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1655" w:type="pct"/>
            <w:tcBorders>
              <w:left w:val="double" w:sz="4" w:space="0" w:color="auto"/>
            </w:tcBorders>
          </w:tcPr>
          <w:p w:rsidR="00881248" w:rsidRPr="000E3A1F" w:rsidRDefault="00881248"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Activităţi de servicii suport combinate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r>
      <w:tr w:rsidR="00881248" w:rsidRPr="000E3A1F" w:rsidTr="00881248">
        <w:trPr>
          <w:trHeight w:val="308"/>
          <w:jc w:val="center"/>
        </w:trPr>
        <w:tc>
          <w:tcPr>
            <w:tcW w:w="624" w:type="pct"/>
          </w:tcPr>
          <w:p w:rsidR="00881248" w:rsidRPr="000E3A1F" w:rsidRDefault="00881248" w:rsidP="00CE1EDC">
            <w:pPr>
              <w:pStyle w:val="Default"/>
              <w:jc w:val="both"/>
              <w:rPr>
                <w:rFonts w:ascii="Calibri" w:hAnsi="Calibri" w:cs="Arial"/>
                <w:b/>
                <w:bCs/>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fr-FR"/>
              </w:rPr>
            </w:pPr>
          </w:p>
        </w:tc>
        <w:tc>
          <w:tcPr>
            <w:tcW w:w="996" w:type="pct"/>
          </w:tcPr>
          <w:p w:rsidR="00881248" w:rsidRPr="000E3A1F" w:rsidRDefault="00881248" w:rsidP="00CE1EDC">
            <w:pPr>
              <w:pStyle w:val="Default"/>
              <w:jc w:val="both"/>
              <w:rPr>
                <w:rFonts w:ascii="Calibri" w:hAnsi="Calibri" w:cs="Arial"/>
                <w:color w:val="auto"/>
                <w:sz w:val="22"/>
                <w:szCs w:val="22"/>
              </w:rPr>
            </w:pPr>
          </w:p>
        </w:tc>
        <w:tc>
          <w:tcPr>
            <w:tcW w:w="531" w:type="pct"/>
          </w:tcPr>
          <w:p w:rsidR="00881248" w:rsidRPr="000E3A1F" w:rsidRDefault="00881248" w:rsidP="00CE1EDC">
            <w:pPr>
              <w:pStyle w:val="Default"/>
              <w:jc w:val="both"/>
              <w:rPr>
                <w:rFonts w:ascii="Calibri" w:hAnsi="Calibri" w:cs="Arial"/>
                <w:color w:val="auto"/>
                <w:sz w:val="22"/>
                <w:szCs w:val="22"/>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r>
      <w:tr w:rsidR="00881248" w:rsidRPr="000E3A1F" w:rsidTr="00881248">
        <w:trPr>
          <w:trHeight w:val="443"/>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r>
      <w:tr w:rsidR="00881248" w:rsidRPr="000E3A1F" w:rsidTr="00881248">
        <w:trPr>
          <w:trHeight w:val="311"/>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F749CB" w:rsidTr="00881248">
        <w:trPr>
          <w:trHeight w:val="248"/>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490"/>
          <w:jc w:val="center"/>
        </w:trPr>
        <w:tc>
          <w:tcPr>
            <w:tcW w:w="6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5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996"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r>
      <w:tr w:rsidR="00881248" w:rsidRPr="000E3A1F" w:rsidTr="00881248">
        <w:trPr>
          <w:trHeight w:val="49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w:t>
            </w:r>
            <w:r w:rsidRPr="000E3A1F">
              <w:rPr>
                <w:rFonts w:ascii="Calibri" w:hAnsi="Calibri" w:cs="Arial"/>
                <w:color w:val="auto"/>
                <w:sz w:val="22"/>
                <w:szCs w:val="22"/>
                <w:lang w:val="ro-RO"/>
              </w:rPr>
              <w:lastRenderedPageBreak/>
              <w:t xml:space="preserve">activităţi specializate de secretariat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7485* 6411*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r>
      <w:tr w:rsidR="00881248" w:rsidRPr="000E3A1F" w:rsidTr="00881248">
        <w:trPr>
          <w:trHeight w:val="387"/>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48"/>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r>
      <w:tr w:rsidR="00881248" w:rsidRPr="000E3A1F" w:rsidTr="00881248">
        <w:trPr>
          <w:trHeight w:val="658"/>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r>
      <w:tr w:rsidR="00881248" w:rsidRPr="000E3A1F" w:rsidTr="00881248">
        <w:trPr>
          <w:trHeight w:val="401"/>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49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5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996"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stomatologică</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8513 </w:t>
            </w: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01A10" w:rsidRDefault="00881248"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1655" w:type="pct"/>
            <w:tcBorders>
              <w:top w:val="single" w:sz="4" w:space="0" w:color="000000"/>
              <w:left w:val="double" w:sz="4" w:space="0" w:color="auto"/>
              <w:bottom w:val="single" w:sz="4" w:space="0" w:color="000000"/>
              <w:right w:val="single" w:sz="4" w:space="0" w:color="000000"/>
            </w:tcBorders>
          </w:tcPr>
          <w:p w:rsidR="00881248" w:rsidRPr="0090413E" w:rsidRDefault="00881248"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Activitati ale centrelor de ingrijire </w:t>
            </w:r>
            <w:r w:rsidRPr="0090413E">
              <w:rPr>
                <w:rFonts w:ascii="Calibri" w:hAnsi="Calibri" w:cs="Arial"/>
                <w:color w:val="auto"/>
                <w:sz w:val="22"/>
                <w:szCs w:val="22"/>
                <w:lang w:val="ro-RO"/>
              </w:rPr>
              <w:lastRenderedPageBreak/>
              <w:t>medicală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01A10" w:rsidRDefault="00881248"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F749CB" w:rsidRDefault="00881248"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01A10"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interpretare artistică (spectacole)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suport pentru interpretarea artistică (spectacole)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creaţie artistică</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gestionare a sălilor de spectacole </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9232* </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524"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996"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Alte activităţi recreative şi distractive</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1655" w:type="pct"/>
            <w:tcBorders>
              <w:top w:val="single" w:sz="4" w:space="0" w:color="000000"/>
              <w:left w:val="double" w:sz="4" w:space="0" w:color="auto"/>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Alte activităţi recreative şi distractive n.c.a.</w:t>
            </w: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auto"/>
              <w:bottom w:val="single" w:sz="4" w:space="0" w:color="auto"/>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auto"/>
              <w:bottom w:val="single" w:sz="4" w:space="0" w:color="auto"/>
              <w:right w:val="single" w:sz="4" w:space="0" w:color="auto"/>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24" w:type="pct"/>
            <w:tcBorders>
              <w:top w:val="single" w:sz="4" w:space="0" w:color="auto"/>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auto"/>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auto"/>
              <w:left w:val="single" w:sz="4" w:space="0" w:color="000000"/>
              <w:bottom w:val="single" w:sz="6" w:space="0" w:color="000000"/>
              <w:right w:val="double" w:sz="4" w:space="0" w:color="auto"/>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auto"/>
              <w:left w:val="double" w:sz="4" w:space="0" w:color="auto"/>
              <w:bottom w:val="single" w:sz="6"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996" w:type="pct"/>
            <w:tcBorders>
              <w:top w:val="single" w:sz="4" w:space="0" w:color="auto"/>
              <w:left w:val="single" w:sz="4" w:space="0" w:color="000000"/>
              <w:bottom w:val="single" w:sz="6"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auto"/>
              <w:left w:val="single" w:sz="4" w:space="0" w:color="000000"/>
              <w:bottom w:val="single" w:sz="6"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6"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6" w:space="0" w:color="000000"/>
              <w:right w:val="double" w:sz="4" w:space="0" w:color="auto"/>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6"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b/>
                <w:bCs/>
                <w:color w:val="auto"/>
                <w:sz w:val="22"/>
                <w:szCs w:val="22"/>
                <w:lang w:val="ro-RO"/>
              </w:rPr>
            </w:pPr>
          </w:p>
        </w:tc>
        <w:tc>
          <w:tcPr>
            <w:tcW w:w="996" w:type="pct"/>
            <w:tcBorders>
              <w:top w:val="single" w:sz="4" w:space="0" w:color="000000"/>
              <w:left w:val="single" w:sz="4" w:space="0" w:color="000000"/>
              <w:bottom w:val="single" w:sz="6"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6" w:space="0" w:color="000000"/>
              <w:right w:val="single" w:sz="4" w:space="0" w:color="000000"/>
            </w:tcBorders>
            <w:shd w:val="clear" w:color="auto" w:fill="E0E0E0"/>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6" w:space="0" w:color="000000"/>
              <w:left w:val="single" w:sz="6"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524"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6" w:space="0" w:color="000000"/>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996" w:type="pct"/>
            <w:tcBorders>
              <w:top w:val="single" w:sz="6" w:space="0" w:color="000000"/>
              <w:left w:val="single" w:sz="4" w:space="0" w:color="000000"/>
              <w:bottom w:val="single" w:sz="6" w:space="0" w:color="000000"/>
              <w:right w:val="single" w:sz="4"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6" w:space="0" w:color="000000"/>
              <w:right w:val="single" w:sz="6" w:space="0" w:color="000000"/>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6"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6"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6"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524"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top w:val="single" w:sz="4" w:space="0" w:color="000000"/>
              <w:left w:val="single" w:sz="4" w:space="0" w:color="000000"/>
              <w:bottom w:val="single" w:sz="4" w:space="0" w:color="000000"/>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1655" w:type="pct"/>
            <w:tcBorders>
              <w:top w:val="single" w:sz="4" w:space="0" w:color="000000"/>
              <w:left w:val="double" w:sz="4" w:space="0" w:color="auto"/>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996"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531" w:type="pct"/>
            <w:tcBorders>
              <w:top w:val="single" w:sz="4" w:space="0" w:color="000000"/>
              <w:left w:val="single" w:sz="4" w:space="0" w:color="000000"/>
              <w:bottom w:val="single" w:sz="4" w:space="0" w:color="000000"/>
              <w:right w:val="single" w:sz="4" w:space="0" w:color="000000"/>
            </w:tcBorders>
          </w:tcPr>
          <w:p w:rsidR="00881248" w:rsidRPr="000E3A1F" w:rsidRDefault="00881248" w:rsidP="00CE1EDC">
            <w:pPr>
              <w:rPr>
                <w:rFonts w:ascii="Calibri" w:hAnsi="Calibri"/>
                <w:sz w:val="22"/>
                <w:szCs w:val="22"/>
              </w:rPr>
            </w:pPr>
          </w:p>
        </w:tc>
      </w:tr>
      <w:tr w:rsidR="00881248" w:rsidRPr="000E3A1F" w:rsidTr="00881248">
        <w:trPr>
          <w:trHeight w:val="455"/>
          <w:jc w:val="center"/>
        </w:trPr>
        <w:tc>
          <w:tcPr>
            <w:tcW w:w="624" w:type="pct"/>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524" w:type="pct"/>
            <w:shd w:val="clear" w:color="auto" w:fill="auto"/>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1655" w:type="pct"/>
            <w:tcBorders>
              <w:left w:val="double" w:sz="4" w:space="0" w:color="auto"/>
            </w:tcBorders>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996" w:type="pct"/>
            <w:shd w:val="clear" w:color="auto" w:fill="auto"/>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531" w:type="pct"/>
            <w:shd w:val="clear" w:color="auto" w:fill="auto"/>
          </w:tcPr>
          <w:p w:rsidR="00881248" w:rsidRPr="000E3A1F" w:rsidRDefault="00881248" w:rsidP="00CE1EDC">
            <w:pPr>
              <w:rPr>
                <w:rFonts w:ascii="Calibri" w:hAnsi="Calibri"/>
                <w:sz w:val="22"/>
                <w:szCs w:val="22"/>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personale şi de uz gospodăresc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1655" w:type="pct"/>
            <w:tcBorders>
              <w:left w:val="double" w:sz="4" w:space="0" w:color="auto"/>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r>
      <w:tr w:rsidR="00881248" w:rsidRPr="000E3A1F" w:rsidTr="00881248">
        <w:trPr>
          <w:trHeight w:val="443"/>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r>
      <w:tr w:rsidR="00881248" w:rsidRPr="000E3A1F" w:rsidTr="00881248">
        <w:trPr>
          <w:trHeight w:val="498"/>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r>
      <w:tr w:rsidR="00881248" w:rsidRPr="000E3A1F" w:rsidTr="00881248">
        <w:trPr>
          <w:trHeight w:val="66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531" w:type="pct"/>
          </w:tcPr>
          <w:p w:rsidR="00881248" w:rsidRPr="000E3A1F" w:rsidRDefault="00881248" w:rsidP="00CE1EDC">
            <w:pPr>
              <w:rPr>
                <w:rFonts w:ascii="Calibri" w:hAnsi="Calibri"/>
                <w:sz w:val="22"/>
                <w:szCs w:val="22"/>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531" w:type="pct"/>
          </w:tcPr>
          <w:p w:rsidR="00881248" w:rsidRPr="000E3A1F" w:rsidRDefault="00881248" w:rsidP="00CE1EDC">
            <w:pPr>
              <w:rPr>
                <w:rFonts w:ascii="Calibri" w:hAnsi="Calibri"/>
                <w:sz w:val="22"/>
                <w:szCs w:val="22"/>
              </w:rPr>
            </w:pPr>
          </w:p>
        </w:tc>
      </w:tr>
      <w:tr w:rsidR="00881248" w:rsidRPr="000E3A1F" w:rsidTr="00881248">
        <w:trPr>
          <w:trHeight w:val="873"/>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531" w:type="pct"/>
          </w:tcPr>
          <w:p w:rsidR="00881248" w:rsidRPr="000E3A1F" w:rsidRDefault="00881248" w:rsidP="00CE1EDC">
            <w:pPr>
              <w:rPr>
                <w:rFonts w:ascii="Calibri" w:hAnsi="Calibri"/>
                <w:sz w:val="22"/>
                <w:szCs w:val="22"/>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shd w:val="clear" w:color="auto" w:fill="E6E6E6"/>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524"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shd w:val="clear" w:color="auto" w:fill="D9D9D9"/>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996"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c>
          <w:tcPr>
            <w:tcW w:w="531" w:type="pct"/>
            <w:shd w:val="clear" w:color="auto" w:fill="D9D9D9"/>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p>
        </w:tc>
        <w:tc>
          <w:tcPr>
            <w:tcW w:w="1655" w:type="pct"/>
            <w:tcBorders>
              <w:left w:val="double" w:sz="4" w:space="0" w:color="auto"/>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r w:rsidR="00881248" w:rsidRPr="000E3A1F" w:rsidTr="00881248">
        <w:trPr>
          <w:trHeight w:val="443"/>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1655" w:type="pct"/>
            <w:tcBorders>
              <w:lef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1655" w:type="pct"/>
            <w:tcBorders>
              <w:left w:val="double" w:sz="4" w:space="0" w:color="auto"/>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Activităţi de pompe funebre şi similare, cu exceptia inchirierii si vanzarii locurilor de veci </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1655" w:type="pct"/>
            <w:tcBorders>
              <w:left w:val="double" w:sz="4" w:space="0" w:color="auto"/>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996"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531" w:type="pct"/>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r>
      <w:tr w:rsidR="00881248" w:rsidRPr="000E3A1F" w:rsidTr="00881248">
        <w:trPr>
          <w:trHeight w:val="250"/>
          <w:jc w:val="center"/>
        </w:trPr>
        <w:tc>
          <w:tcPr>
            <w:tcW w:w="624" w:type="pct"/>
          </w:tcPr>
          <w:p w:rsidR="00881248" w:rsidRPr="000E3A1F" w:rsidRDefault="00881248" w:rsidP="00CE1EDC">
            <w:pPr>
              <w:pStyle w:val="Default"/>
              <w:jc w:val="both"/>
              <w:rPr>
                <w:rFonts w:ascii="Calibri" w:hAnsi="Calibri" w:cs="Arial"/>
                <w:color w:val="auto"/>
                <w:sz w:val="22"/>
                <w:szCs w:val="22"/>
                <w:lang w:val="ro-RO"/>
              </w:rPr>
            </w:pPr>
          </w:p>
        </w:tc>
        <w:tc>
          <w:tcPr>
            <w:tcW w:w="524" w:type="pct"/>
          </w:tcPr>
          <w:p w:rsidR="00881248" w:rsidRPr="000E3A1F" w:rsidRDefault="00881248" w:rsidP="00CE1EDC">
            <w:pPr>
              <w:pStyle w:val="Default"/>
              <w:jc w:val="both"/>
              <w:rPr>
                <w:rFonts w:ascii="Calibri" w:hAnsi="Calibri" w:cs="Arial"/>
                <w:color w:val="auto"/>
                <w:sz w:val="22"/>
                <w:szCs w:val="22"/>
                <w:lang w:val="ro-RO"/>
              </w:rPr>
            </w:pPr>
          </w:p>
        </w:tc>
        <w:tc>
          <w:tcPr>
            <w:tcW w:w="669" w:type="pct"/>
            <w:tcBorders>
              <w:right w:val="double" w:sz="4" w:space="0" w:color="auto"/>
            </w:tcBorders>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1655" w:type="pct"/>
            <w:tcBorders>
              <w:left w:val="double" w:sz="4" w:space="0" w:color="auto"/>
            </w:tcBorders>
            <w:vAlign w:val="center"/>
          </w:tcPr>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rsidR="00881248" w:rsidRPr="000E3A1F" w:rsidRDefault="00881248"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pentru animale de companie, cum ar fi: adăpostire, îngrijire, relaxare și dresaj. </w:t>
            </w:r>
          </w:p>
        </w:tc>
        <w:tc>
          <w:tcPr>
            <w:tcW w:w="996" w:type="pct"/>
          </w:tcPr>
          <w:p w:rsidR="00881248" w:rsidRPr="000E3A1F" w:rsidRDefault="00881248" w:rsidP="00CE1EDC">
            <w:pPr>
              <w:pStyle w:val="Default"/>
              <w:jc w:val="both"/>
              <w:rPr>
                <w:rFonts w:ascii="Calibri" w:hAnsi="Calibri" w:cs="Arial"/>
                <w:color w:val="auto"/>
                <w:sz w:val="22"/>
                <w:szCs w:val="22"/>
                <w:lang w:val="ro-RO"/>
              </w:rPr>
            </w:pPr>
          </w:p>
        </w:tc>
        <w:tc>
          <w:tcPr>
            <w:tcW w:w="531" w:type="pct"/>
          </w:tcPr>
          <w:p w:rsidR="00881248" w:rsidRPr="000E3A1F" w:rsidRDefault="00881248" w:rsidP="00CE1EDC">
            <w:pPr>
              <w:pStyle w:val="Default"/>
              <w:jc w:val="both"/>
              <w:rPr>
                <w:rFonts w:ascii="Calibri" w:hAnsi="Calibri" w:cs="Arial"/>
                <w:color w:val="auto"/>
                <w:sz w:val="22"/>
                <w:szCs w:val="22"/>
                <w:lang w:val="ro-RO"/>
              </w:rPr>
            </w:pPr>
          </w:p>
        </w:tc>
      </w:tr>
    </w:tbl>
    <w:p w:rsidR="00AF0902" w:rsidRPr="000E3A1F" w:rsidRDefault="00AF0902" w:rsidP="00AF0902">
      <w:pPr>
        <w:rPr>
          <w:lang w:val="ro-RO"/>
        </w:rPr>
      </w:pPr>
      <w:bookmarkStart w:id="0" w:name="_GoBack"/>
      <w:bookmarkEnd w:id="0"/>
    </w:p>
    <w:sectPr w:rsidR="00AF0902" w:rsidRPr="000E3A1F" w:rsidSect="003345D8">
      <w:headerReference w:type="default" r:id="rId8"/>
      <w:footerReference w:type="even" r:id="rId9"/>
      <w:footerReference w:type="default" r:id="rId10"/>
      <w:pgSz w:w="11906" w:h="16838" w:code="9"/>
      <w:pgMar w:top="600" w:right="1356" w:bottom="851" w:left="90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A54" w:rsidRDefault="00512A54" w:rsidP="00810524">
      <w:pPr>
        <w:pStyle w:val="Default"/>
      </w:pPr>
      <w:r>
        <w:separator/>
      </w:r>
    </w:p>
  </w:endnote>
  <w:endnote w:type="continuationSeparator" w:id="0">
    <w:p w:rsidR="00512A54" w:rsidRDefault="00512A54"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20" w:rsidRDefault="002B192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920" w:rsidRDefault="002B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20" w:rsidRDefault="002B1920" w:rsidP="00C43765">
    <w:pPr>
      <w:pStyle w:val="Footer"/>
      <w:jc w:val="center"/>
    </w:pPr>
  </w:p>
  <w:p w:rsidR="00C43765" w:rsidRDefault="00C43765" w:rsidP="00C43765">
    <w:pPr>
      <w:pStyle w:val="Footer"/>
      <w:jc w:val="center"/>
    </w:pPr>
    <w:r w:rsidRPr="009417F2">
      <w:rPr>
        <w:noProof/>
      </w:rPr>
      <w:drawing>
        <wp:inline distT="0" distB="0" distL="0" distR="0" wp14:anchorId="4F0E4028" wp14:editId="70C030A5">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A54" w:rsidRDefault="00512A54" w:rsidP="00810524">
      <w:pPr>
        <w:pStyle w:val="Default"/>
      </w:pPr>
      <w:r>
        <w:separator/>
      </w:r>
    </w:p>
  </w:footnote>
  <w:footnote w:type="continuationSeparator" w:id="0">
    <w:p w:rsidR="00512A54" w:rsidRDefault="00512A54" w:rsidP="00810524">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65" w:rsidRDefault="00C43765" w:rsidP="00C43765">
    <w:pPr>
      <w:pStyle w:val="Header"/>
      <w:jc w:val="center"/>
    </w:pPr>
    <w:r>
      <w:rPr>
        <w:noProof/>
      </w:rPr>
      <w:drawing>
        <wp:inline distT="0" distB="0" distL="0" distR="0" wp14:anchorId="755C7558" wp14:editId="770EB79D">
          <wp:extent cx="5731510" cy="122835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46"/>
    <w:rsid w:val="00000FFC"/>
    <w:rsid w:val="000013CD"/>
    <w:rsid w:val="00002FFE"/>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649A4"/>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5D8"/>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12A54"/>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A019F"/>
    <w:rsid w:val="007A123A"/>
    <w:rsid w:val="007A13CC"/>
    <w:rsid w:val="007A2EBC"/>
    <w:rsid w:val="007A4540"/>
    <w:rsid w:val="007A58C3"/>
    <w:rsid w:val="007A5E42"/>
    <w:rsid w:val="007B37C6"/>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1248"/>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97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3765"/>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A0430"/>
    <w:rsid w:val="00FA0661"/>
    <w:rsid w:val="00FA2FFB"/>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0DDBB7-BFA9-4BDF-8062-A451EF4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E899-DC79-4A15-B838-3C2856A1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5469</Words>
  <Characters>31176</Characters>
  <Application>Microsoft Office Word</Application>
  <DocSecurity>0</DocSecurity>
  <Lines>259</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Laura Incze</cp:lastModifiedBy>
  <cp:revision>6</cp:revision>
  <cp:lastPrinted>2016-03-21T14:06:00Z</cp:lastPrinted>
  <dcterms:created xsi:type="dcterms:W3CDTF">2018-05-31T06:51:00Z</dcterms:created>
  <dcterms:modified xsi:type="dcterms:W3CDTF">2018-05-31T06:56:00Z</dcterms:modified>
</cp:coreProperties>
</file>