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6D3" w:rsidRDefault="0089540F">
      <w:pPr>
        <w:spacing w:line="360" w:lineRule="auto"/>
        <w:jc w:val="right"/>
      </w:pPr>
      <w:bookmarkStart w:id="0" w:name="_GoBack"/>
      <w:bookmarkEnd w:id="0"/>
      <w:r>
        <w:rPr>
          <w:rFonts w:ascii="Cambria Bold" w:hAnsi="Cambria Bold"/>
          <w:b/>
          <w:sz w:val="24"/>
        </w:rPr>
        <w:t>Anexa nr. 15</w:t>
      </w:r>
    </w:p>
    <w:p w:rsidR="000606D3" w:rsidRDefault="0089540F">
      <w:pPr>
        <w:spacing w:line="360" w:lineRule="auto"/>
      </w:pPr>
      <w:r>
        <w:rPr>
          <w:rFonts w:ascii="Cambria Bold Italic" w:hAnsi="Cambria Bold Italic"/>
          <w:b/>
          <w:i/>
          <w:sz w:val="29"/>
        </w:rPr>
        <w:t>F1 - Fișa de verificare a criteriilor de eligibilitate și de selecție locale</w:t>
      </w:r>
    </w:p>
    <w:p w:rsidR="000606D3" w:rsidRDefault="0089540F">
      <w:pPr>
        <w:spacing w:line="60" w:lineRule="auto"/>
        <w:ind w:firstLine="493"/>
      </w:pPr>
      <w:r>
        <w:rPr>
          <w:rFonts w:ascii="Cambria" w:hAnsi="Cambria"/>
          <w:sz w:val="24"/>
        </w:rPr>
        <w:t> </w:t>
      </w:r>
    </w:p>
    <w:p w:rsidR="000606D3" w:rsidRDefault="0089540F">
      <w:pPr>
        <w:spacing w:line="264" w:lineRule="auto"/>
      </w:pPr>
      <w:r>
        <w:rPr>
          <w:rFonts w:ascii="Cambria" w:hAnsi="Cambria"/>
          <w:sz w:val="24"/>
        </w:rPr>
        <w:t>Nr. autorizație GAL </w:t>
      </w:r>
      <w:r>
        <w:rPr>
          <w:rFonts w:ascii="Cambria Bold" w:hAnsi="Cambria Bold"/>
          <w:b/>
          <w:sz w:val="24"/>
        </w:rPr>
        <w:t>127</w:t>
      </w:r>
    </w:p>
    <w:p w:rsidR="000606D3" w:rsidRDefault="0089540F">
      <w:pPr>
        <w:spacing w:line="264" w:lineRule="auto"/>
      </w:pPr>
      <w:r>
        <w:rPr>
          <w:rFonts w:ascii="Cambria" w:hAnsi="Cambria"/>
          <w:sz w:val="24"/>
        </w:rPr>
        <w:t>Denumire parteneriat/GAL </w:t>
      </w:r>
      <w:r>
        <w:rPr>
          <w:rFonts w:ascii="Cambria Bold" w:hAnsi="Cambria Bold"/>
          <w:b/>
          <w:sz w:val="24"/>
        </w:rPr>
        <w:t>Asociatia GAL Crisul Negru</w:t>
      </w:r>
    </w:p>
    <w:p w:rsidR="000606D3" w:rsidRDefault="0089540F">
      <w:pPr>
        <w:spacing w:line="264" w:lineRule="auto"/>
      </w:pPr>
      <w:r>
        <w:rPr>
          <w:rFonts w:ascii="Cambria" w:hAnsi="Cambria"/>
          <w:sz w:val="24"/>
        </w:rPr>
        <w:t>Denumire intervenție </w:t>
      </w:r>
      <w:r>
        <w:rPr>
          <w:rFonts w:ascii="Cambria Bold" w:hAnsi="Cambria Bold"/>
          <w:b/>
          <w:sz w:val="24"/>
        </w:rPr>
        <w:t>Start-up neagricol</w:t>
      </w:r>
    </w:p>
    <w:p w:rsidR="000606D3" w:rsidRDefault="0089540F">
      <w:pPr>
        <w:spacing w:line="264" w:lineRule="auto"/>
      </w:pPr>
      <w:r>
        <w:rPr>
          <w:rFonts w:ascii="Cambria" w:hAnsi="Cambria"/>
          <w:sz w:val="24"/>
        </w:rPr>
        <w:t>Data de lansare a sesiunii </w:t>
      </w:r>
      <w:r>
        <w:rPr>
          <w:rFonts w:ascii="Cambria" w:hAnsi="Cambria"/>
          <w:color w:val="8F8F8F"/>
          <w:sz w:val="24"/>
        </w:rPr>
        <w:t xml:space="preserve">_ _ _ _ _ _ _ _ _ _ </w:t>
      </w:r>
      <w:r>
        <w:rPr>
          <w:rFonts w:ascii="Cambria" w:hAnsi="Cambria"/>
          <w:color w:val="8F8F8F"/>
          <w:sz w:val="24"/>
        </w:rPr>
        <w:t>_ _ _ _ _ _ _ _ _ _ _ _ _ _ _ _ _ _ _ _ _ _ _ _</w:t>
      </w:r>
    </w:p>
    <w:p w:rsidR="000606D3" w:rsidRDefault="0089540F">
      <w:pPr>
        <w:spacing w:line="264" w:lineRule="auto"/>
      </w:pPr>
      <w:r>
        <w:rPr>
          <w:rFonts w:ascii="Cambria" w:hAnsi="Cambria"/>
          <w:sz w:val="24"/>
        </w:rPr>
        <w:t>Denumirea proiectului </w:t>
      </w:r>
      <w:r>
        <w:rPr>
          <w:rFonts w:ascii="Cambria" w:hAnsi="Cambria"/>
          <w:color w:val="8F8F8F"/>
          <w:sz w:val="24"/>
        </w:rPr>
        <w:t>_ _ _ _ _ _ _ _ _ _ _ _ _ _ _ _ _ _ _ _ _ _ _ _ _ _ _ _ _ _ _ _ _ _ _ _</w:t>
      </w:r>
    </w:p>
    <w:p w:rsidR="000606D3" w:rsidRDefault="0089540F">
      <w:pPr>
        <w:spacing w:line="264" w:lineRule="auto"/>
      </w:pPr>
      <w:r>
        <w:rPr>
          <w:rFonts w:ascii="Cambria" w:hAnsi="Cambria"/>
          <w:sz w:val="24"/>
        </w:rPr>
        <w:t>Solicitantul </w:t>
      </w:r>
      <w:r>
        <w:rPr>
          <w:rFonts w:ascii="Cambria" w:hAnsi="Cambria"/>
          <w:color w:val="8F8F8F"/>
          <w:sz w:val="24"/>
        </w:rPr>
        <w:t>_ _ _ _ _ _ _ _ _ _ _ _ _ _ _ _ _ _ _ _ _ _ _ _ _ _ _ _ _ _ _ _ _ _ _ _ _ _ _ _ _ _ _ _</w:t>
      </w:r>
    </w:p>
    <w:p w:rsidR="000606D3" w:rsidRDefault="0089540F">
      <w:pPr>
        <w:spacing w:line="264" w:lineRule="auto"/>
      </w:pPr>
      <w:r>
        <w:rPr>
          <w:rFonts w:ascii="Cambria" w:hAnsi="Cambria"/>
          <w:sz w:val="24"/>
        </w:rPr>
        <w:t>Data depuneri</w:t>
      </w:r>
      <w:r>
        <w:rPr>
          <w:rFonts w:ascii="Cambria" w:hAnsi="Cambria"/>
          <w:sz w:val="24"/>
        </w:rPr>
        <w:t>i proiectului </w:t>
      </w:r>
      <w:r>
        <w:rPr>
          <w:rFonts w:ascii="Cambria" w:hAnsi="Cambria"/>
          <w:color w:val="8F8F8F"/>
          <w:sz w:val="24"/>
        </w:rPr>
        <w:t>_ _ _ _ _ _ _ _ _ _ _ _ _ _ _ _ _ _ _ _ _ _ _ _ _ _ _ _ _ _ _ _ _</w:t>
      </w:r>
    </w:p>
    <w:p w:rsidR="000606D3" w:rsidRDefault="0089540F">
      <w:pPr>
        <w:spacing w:line="264" w:lineRule="auto"/>
      </w:pPr>
      <w:r>
        <w:rPr>
          <w:rFonts w:ascii="Cambria" w:hAnsi="Cambria"/>
          <w:sz w:val="24"/>
        </w:rPr>
        <w:t>Valoarea publică nerambursabilă a proiectului </w:t>
      </w:r>
      <w:r>
        <w:rPr>
          <w:rFonts w:ascii="Cambria" w:hAnsi="Cambria"/>
          <w:color w:val="8F8F8F"/>
          <w:sz w:val="24"/>
        </w:rPr>
        <w:t>_ _ _ _ _ _ _ _ _ _ _ _ _ _ _ _ _ _ _</w:t>
      </w:r>
    </w:p>
    <w:p w:rsidR="000606D3" w:rsidRDefault="0089540F">
      <w:pPr>
        <w:spacing w:line="264" w:lineRule="auto"/>
      </w:pPr>
      <w:r>
        <w:rPr>
          <w:rFonts w:ascii="Cambria" w:hAnsi="Cambria"/>
          <w:sz w:val="24"/>
        </w:rPr>
        <w:t>Valoarea totală a proiectului </w:t>
      </w:r>
      <w:r>
        <w:rPr>
          <w:rFonts w:ascii="Cambria" w:hAnsi="Cambria"/>
          <w:color w:val="8F8F8F"/>
          <w:sz w:val="24"/>
        </w:rPr>
        <w:t xml:space="preserve">_ _ _ _ _ _ _ _ _ _ _ _ _ _ _ _ _ _ _ _ _ _ _ _ _ _ _ _ _ _ _ </w:t>
      </w:r>
      <w:r>
        <w:rPr>
          <w:rFonts w:ascii="Cambria" w:hAnsi="Cambria"/>
          <w:color w:val="8F8F8F"/>
          <w:sz w:val="24"/>
        </w:rPr>
        <w:t>_</w:t>
      </w:r>
    </w:p>
    <w:p w:rsidR="000606D3" w:rsidRDefault="0089540F">
      <w:pPr>
        <w:spacing w:line="204" w:lineRule="auto"/>
        <w:ind w:firstLine="493"/>
      </w:pPr>
      <w:r>
        <w:rPr>
          <w:rFonts w:ascii="Cambria" w:hAnsi="Cambria"/>
          <w:sz w:val="24"/>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96"/>
        <w:gridCol w:w="3785"/>
        <w:gridCol w:w="747"/>
        <w:gridCol w:w="763"/>
        <w:gridCol w:w="3225"/>
      </w:tblGrid>
      <w:tr w:rsidR="000606D3">
        <w:tc>
          <w:tcPr>
            <w:tcW w:w="400" w:type="pct"/>
            <w:shd w:val="clear" w:color="auto" w:fill="214F7D"/>
            <w:vAlign w:val="center"/>
          </w:tcPr>
          <w:p w:rsidR="000606D3" w:rsidRDefault="0089540F">
            <w:r>
              <w:rPr>
                <w:rFonts w:ascii="Cambria Bold" w:hAnsi="Cambria Bold"/>
                <w:b/>
                <w:color w:val="FFFFFF"/>
                <w:sz w:val="24"/>
              </w:rPr>
              <w:t>Nr.</w:t>
            </w:r>
            <w:r>
              <w:rPr>
                <w:rFonts w:ascii="Cambria Bold" w:hAnsi="Cambria Bold"/>
                <w:b/>
                <w:color w:val="FFFFFF"/>
                <w:sz w:val="24"/>
              </w:rPr>
              <w:br/>
              <w:t>crt.</w:t>
            </w:r>
          </w:p>
        </w:tc>
        <w:tc>
          <w:tcPr>
            <w:tcW w:w="1750" w:type="pct"/>
            <w:shd w:val="clear" w:color="auto" w:fill="214F7D"/>
            <w:vAlign w:val="center"/>
          </w:tcPr>
          <w:p w:rsidR="000606D3" w:rsidRDefault="0089540F">
            <w:r>
              <w:rPr>
                <w:rFonts w:ascii="Cambria Bold" w:hAnsi="Cambria Bold"/>
                <w:b/>
                <w:color w:val="FFFFFF"/>
                <w:sz w:val="24"/>
              </w:rPr>
              <w:t>Criteriu de eligibilitate</w:t>
            </w:r>
          </w:p>
        </w:tc>
        <w:tc>
          <w:tcPr>
            <w:tcW w:w="500" w:type="pct"/>
            <w:shd w:val="clear" w:color="auto" w:fill="214F7D"/>
            <w:vAlign w:val="center"/>
          </w:tcPr>
          <w:p w:rsidR="000606D3" w:rsidRDefault="0089540F">
            <w:pPr>
              <w:keepNext/>
              <w:jc w:val="center"/>
            </w:pPr>
            <w:r>
              <w:rPr>
                <w:rFonts w:ascii="Cambria Bold" w:hAnsi="Cambria Bold"/>
                <w:b/>
                <w:color w:val="FFFFFF"/>
                <w:sz w:val="24"/>
              </w:rPr>
              <w:t>DA</w:t>
            </w:r>
          </w:p>
        </w:tc>
        <w:tc>
          <w:tcPr>
            <w:tcW w:w="500" w:type="pct"/>
            <w:shd w:val="clear" w:color="auto" w:fill="214F7D"/>
            <w:vAlign w:val="center"/>
          </w:tcPr>
          <w:p w:rsidR="000606D3" w:rsidRDefault="0089540F">
            <w:pPr>
              <w:keepNext/>
              <w:jc w:val="center"/>
            </w:pPr>
            <w:r>
              <w:rPr>
                <w:rFonts w:ascii="Cambria Bold" w:hAnsi="Cambria Bold"/>
                <w:b/>
                <w:color w:val="FFFFFF"/>
                <w:sz w:val="24"/>
              </w:rPr>
              <w:t>NU</w:t>
            </w:r>
          </w:p>
        </w:tc>
        <w:tc>
          <w:tcPr>
            <w:tcW w:w="0" w:type="auto"/>
            <w:shd w:val="clear" w:color="auto" w:fill="214F7D"/>
            <w:vAlign w:val="center"/>
          </w:tcPr>
          <w:p w:rsidR="000606D3" w:rsidRDefault="0089540F">
            <w:r>
              <w:rPr>
                <w:rFonts w:ascii="Cambria Bold" w:hAnsi="Cambria Bold"/>
                <w:b/>
                <w:color w:val="FFFFFF"/>
                <w:sz w:val="24"/>
              </w:rPr>
              <w:t>Observații / Justificări</w:t>
            </w:r>
          </w:p>
        </w:tc>
      </w:tr>
      <w:tr w:rsidR="000606D3">
        <w:trPr>
          <w:trHeight w:val="2700"/>
        </w:trPr>
        <w:tc>
          <w:tcPr>
            <w:tcW w:w="0" w:type="auto"/>
            <w:gridSpan w:val="5"/>
            <w:shd w:val="clear" w:color="auto" w:fill="757575"/>
            <w:vAlign w:val="center"/>
          </w:tcPr>
          <w:p w:rsidR="000606D3" w:rsidRDefault="0089540F">
            <w:pPr>
              <w:ind w:left="197" w:right="197" w:firstLine="493"/>
              <w:jc w:val="center"/>
            </w:pPr>
            <w:r>
              <w:rPr>
                <w:rFonts w:ascii="Cambria" w:hAnsi="Cambria"/>
                <w:color w:val="FFFFFF"/>
                <w:sz w:val="24"/>
              </w:rPr>
              <w:t>Dacă sunt îndeplinite toate condițiile de mai jos, se va bifa</w:t>
            </w:r>
            <w:r>
              <w:rPr>
                <w:rFonts w:ascii="Cambria Bold" w:hAnsi="Cambria Bold"/>
                <w:b/>
                <w:color w:val="FFFFFF"/>
                <w:sz w:val="24"/>
              </w:rPr>
              <w:t> DA </w:t>
            </w:r>
            <w:r>
              <w:rPr>
                <w:rFonts w:ascii="Cambria" w:hAnsi="Cambria"/>
                <w:color w:val="FFFFFF"/>
                <w:sz w:val="24"/>
              </w:rPr>
              <w:t xml:space="preserve">în fișa de verificare a criteriilor de eligibilitate. În cazul în care sunt identificate neconcordanțe, se va solicita </w:t>
            </w:r>
            <w:r>
              <w:rPr>
                <w:rFonts w:ascii="Cambria" w:hAnsi="Cambria"/>
                <w:color w:val="FFFFFF"/>
                <w:sz w:val="24"/>
              </w:rPr>
              <w:t>remedierea situației conform cerințelor din Ghidul Solicitantului. În cazul în care solicitantul nu remediază neconcordanța semnalată, se va bifa</w:t>
            </w:r>
            <w:r>
              <w:rPr>
                <w:rFonts w:ascii="Cambria Bold" w:hAnsi="Cambria Bold"/>
                <w:b/>
                <w:color w:val="FFFFFF"/>
                <w:sz w:val="24"/>
              </w:rPr>
              <w:t> NU </w:t>
            </w:r>
            <w:r>
              <w:rPr>
                <w:rFonts w:ascii="Cambria" w:hAnsi="Cambria"/>
                <w:color w:val="FFFFFF"/>
                <w:sz w:val="24"/>
              </w:rPr>
              <w:t>ș</w:t>
            </w:r>
            <w:r>
              <w:rPr>
                <w:rFonts w:ascii="Cambria" w:hAnsi="Cambria"/>
                <w:color w:val="FFFFFF"/>
                <w:sz w:val="24"/>
              </w:rPr>
              <w:t>i se va menționa acest aspect la rubrica, alături de justificarea privind neîndeplinirea criteriului. În c</w:t>
            </w:r>
            <w:r>
              <w:rPr>
                <w:rFonts w:ascii="Cambria" w:hAnsi="Cambria"/>
                <w:color w:val="FFFFFF"/>
                <w:sz w:val="24"/>
              </w:rPr>
              <w:t>azul în care situația este remediată, la rubrica</w:t>
            </w:r>
            <w:r>
              <w:rPr>
                <w:rFonts w:ascii="Cambria Bold" w:hAnsi="Cambria Bold"/>
                <w:b/>
                <w:color w:val="FFFFFF"/>
                <w:sz w:val="24"/>
              </w:rPr>
              <w:t> Observații </w:t>
            </w:r>
            <w:r>
              <w:rPr>
                <w:rFonts w:ascii="Cambria" w:hAnsi="Cambria"/>
                <w:color w:val="FFFFFF"/>
                <w:sz w:val="24"/>
              </w:rPr>
              <w:t>se va specifica mențiunea</w:t>
            </w:r>
            <w:r>
              <w:rPr>
                <w:rFonts w:ascii="Cambria Bold" w:hAnsi="Cambria Bold"/>
                <w:b/>
                <w:color w:val="FFFFFF"/>
                <w:sz w:val="24"/>
              </w:rPr>
              <w:t> Criteriul este îndeplinit ca urmare a răspunsului la solicitarea de clarificări </w:t>
            </w:r>
            <w:r>
              <w:rPr>
                <w:rFonts w:ascii="Cambria" w:hAnsi="Cambria"/>
                <w:color w:val="FFFFFF"/>
                <w:sz w:val="24"/>
              </w:rPr>
              <w:t>ș</w:t>
            </w:r>
            <w:r>
              <w:rPr>
                <w:rFonts w:ascii="Cambria" w:hAnsi="Cambria"/>
                <w:color w:val="FFFFFF"/>
                <w:sz w:val="24"/>
              </w:rPr>
              <w:t>i se va bifa</w:t>
            </w:r>
            <w:r>
              <w:rPr>
                <w:rFonts w:ascii="Cambria Bold" w:hAnsi="Cambria Bold"/>
                <w:b/>
                <w:color w:val="FFFFFF"/>
                <w:sz w:val="24"/>
              </w:rPr>
              <w:t> DA</w:t>
            </w:r>
            <w:r>
              <w:rPr>
                <w:rFonts w:ascii="Cambria" w:hAnsi="Cambria"/>
                <w:color w:val="FFFFFF"/>
                <w:sz w:val="24"/>
              </w:rPr>
              <w:t>.</w:t>
            </w:r>
          </w:p>
        </w:tc>
      </w:tr>
      <w:tr w:rsidR="000606D3">
        <w:trPr>
          <w:trHeight w:val="540"/>
        </w:trPr>
        <w:tc>
          <w:tcPr>
            <w:tcW w:w="0" w:type="auto"/>
            <w:vMerge w:val="restart"/>
            <w:vAlign w:val="center"/>
          </w:tcPr>
          <w:p w:rsidR="000606D3" w:rsidRDefault="0089540F">
            <w:r>
              <w:rPr>
                <w:rFonts w:ascii="Cambria Bold" w:hAnsi="Cambria Bold"/>
                <w:b/>
                <w:color w:val="1B4167"/>
                <w:sz w:val="24"/>
              </w:rPr>
              <w:t>EG 1</w:t>
            </w:r>
          </w:p>
        </w:tc>
        <w:tc>
          <w:tcPr>
            <w:tcW w:w="0" w:type="auto"/>
            <w:vAlign w:val="center"/>
          </w:tcPr>
          <w:p w:rsidR="000606D3" w:rsidRDefault="0089540F">
            <w:r>
              <w:rPr>
                <w:rFonts w:ascii="Cambria Bold" w:hAnsi="Cambria Bold"/>
                <w:b/>
                <w:color w:val="1B4167"/>
                <w:sz w:val="24"/>
              </w:rPr>
              <w:t>Solicitantul prezintă un plan deafaceri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r>
              <w:rPr>
                <w:rFonts w:ascii="Cambria Bold" w:hAnsi="Cambria Bold"/>
                <w:b/>
                <w:sz w:val="24"/>
              </w:rPr>
              <w:t xml:space="preserve">Metodologia de </w:t>
            </w:r>
            <w:r>
              <w:rPr>
                <w:rFonts w:ascii="Cambria Bold" w:hAnsi="Cambria Bold"/>
                <w:b/>
                <w:sz w:val="24"/>
              </w:rPr>
              <w:t>verificare</w:t>
            </w:r>
            <w:r>
              <w:rPr>
                <w:rFonts w:ascii="Cambria" w:hAnsi="Cambria"/>
                <w:sz w:val="24"/>
              </w:rPr>
              <w:t xml:space="preserve">Verificarea acestui criteriu se face prin confirmarea îndeplinirii criteriului EG3 din </w:t>
            </w:r>
            <w:proofErr w:type="gramStart"/>
            <w:r>
              <w:rPr>
                <w:rFonts w:ascii="Cambria" w:hAnsi="Cambria"/>
                <w:sz w:val="24"/>
              </w:rPr>
              <w:t>capitolul ”Condiții</w:t>
            </w:r>
            <w:proofErr w:type="gramEnd"/>
            <w:r>
              <w:rPr>
                <w:rFonts w:ascii="Cambria" w:hAnsi="Cambria"/>
                <w:sz w:val="24"/>
              </w:rPr>
              <w:t xml:space="preserve"> generale de eligibilitate”Suplimentar, se verifică dacă solicitantul a prevăzut în planul de afaceri că producția comercializată sau activi</w:t>
            </w:r>
            <w:r>
              <w:rPr>
                <w:rFonts w:ascii="Cambria" w:hAnsi="Cambria"/>
                <w:sz w:val="24"/>
              </w:rPr>
              <w:t xml:space="preserve">tățile prestate vor reprezenta cel puțin 30% din valoarea primei tranșe de plată.Acest prag trebuie atins cel </w:t>
            </w:r>
            <w:r>
              <w:rPr>
                <w:rFonts w:ascii="Cambria" w:hAnsi="Cambria"/>
                <w:sz w:val="24"/>
              </w:rPr>
              <w:lastRenderedPageBreak/>
              <w:t>târziu înainte de depunerea cererii pentru cea de-a doua tranșă de plată. ATENȚIE! Neîndeplinirea obiectivului obligatoriu - comercializare produc</w:t>
            </w:r>
            <w:r>
              <w:rPr>
                <w:rFonts w:ascii="Cambria" w:hAnsi="Cambria"/>
                <w:sz w:val="24"/>
              </w:rPr>
              <w:t>ț</w:t>
            </w:r>
            <w:r>
              <w:rPr>
                <w:rFonts w:ascii="Cambria" w:hAnsi="Cambria"/>
                <w:sz w:val="24"/>
              </w:rPr>
              <w:t>ie/prestare servicii în valoare de minimum 30% din prima tranșă de plată, constituie nerespectarea eligibilității proiectului situație în care se procedează la recuperarea integrală a finanțării. Pentru beneficiarul plătitor de TVA, valoarea producției co</w:t>
            </w:r>
            <w:r>
              <w:rPr>
                <w:rFonts w:ascii="Cambria" w:hAnsi="Cambria"/>
                <w:sz w:val="24"/>
              </w:rPr>
              <w:t>mercializate sau a serviciilor prestate se calculează fără TVA. </w:t>
            </w:r>
            <w:r>
              <w:rPr>
                <w:rFonts w:ascii="Cambria Bold" w:hAnsi="Cambria Bold"/>
                <w:b/>
                <w:sz w:val="24"/>
              </w:rPr>
              <w:t>Documente verificate:</w:t>
            </w:r>
          </w:p>
          <w:p w:rsidR="000606D3" w:rsidRDefault="0089540F">
            <w:pPr>
              <w:pStyle w:val="ListParagraph"/>
              <w:numPr>
                <w:ilvl w:val="0"/>
                <w:numId w:val="1"/>
              </w:numPr>
            </w:pPr>
            <w:r>
              <w:rPr>
                <w:rFonts w:ascii="Cambria" w:hAnsi="Cambria"/>
                <w:sz w:val="24"/>
              </w:rPr>
              <w:t>Planul de afaceri</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2</w:t>
            </w:r>
          </w:p>
        </w:tc>
        <w:tc>
          <w:tcPr>
            <w:tcW w:w="0" w:type="auto"/>
            <w:vAlign w:val="center"/>
          </w:tcPr>
          <w:p w:rsidR="000606D3" w:rsidRDefault="0089540F">
            <w:r>
              <w:rPr>
                <w:rFonts w:ascii="Cambria Bold" w:hAnsi="Cambria Bold"/>
                <w:b/>
                <w:color w:val="1B4167"/>
                <w:sz w:val="24"/>
              </w:rPr>
              <w:t xml:space="preserve">Solicitantul trebuie să se încadreze în categoria start-up: întreprindere nou înființată, sau înființată de cel mult trei ani dar fără </w:t>
            </w:r>
            <w:r>
              <w:rPr>
                <w:rFonts w:ascii="Cambria Bold" w:hAnsi="Cambria Bold"/>
                <w:b/>
                <w:color w:val="1B4167"/>
                <w:sz w:val="24"/>
              </w:rPr>
              <w:t>activitate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r>
              <w:rPr>
                <w:rFonts w:ascii="Cambria" w:hAnsi="Cambria"/>
                <w:sz w:val="24"/>
              </w:rPr>
              <w:t>Metodologia de verificare</w:t>
            </w:r>
          </w:p>
          <w:p w:rsidR="000606D3" w:rsidRDefault="0089540F">
            <w:pPr>
              <w:spacing w:line="360" w:lineRule="auto"/>
              <w:ind w:firstLine="493"/>
            </w:pPr>
            <w:r>
              <w:rPr>
                <w:rFonts w:ascii="Cambria" w:hAnsi="Cambria"/>
                <w:sz w:val="24"/>
              </w:rPr>
              <w:t>Verificarea eligibilității se realizează prin două modalități:</w:t>
            </w:r>
          </w:p>
          <w:p w:rsidR="000606D3" w:rsidRDefault="0089540F">
            <w:pPr>
              <w:pStyle w:val="ListParagraph"/>
              <w:numPr>
                <w:ilvl w:val="0"/>
                <w:numId w:val="1"/>
              </w:numPr>
            </w:pPr>
            <w:r>
              <w:rPr>
                <w:rFonts w:ascii="Cambria" w:hAnsi="Cambria"/>
                <w:sz w:val="24"/>
              </w:rPr>
              <w:t xml:space="preserve">Solicitantul va depune o declarație redactată și asumată prin semnătură de către un expert contabil, din care să reiasă că întreprinderea nu a </w:t>
            </w:r>
            <w:r>
              <w:rPr>
                <w:rFonts w:ascii="Cambria" w:hAnsi="Cambria"/>
                <w:sz w:val="24"/>
              </w:rPr>
              <w:t>desfășurat nicio activitate de la momentul înființării până la data depunerii proiectului.</w:t>
            </w:r>
          </w:p>
          <w:p w:rsidR="000606D3" w:rsidRDefault="0089540F">
            <w:pPr>
              <w:pStyle w:val="ListParagraph"/>
              <w:numPr>
                <w:ilvl w:val="0"/>
                <w:numId w:val="1"/>
              </w:numPr>
            </w:pPr>
            <w:r>
              <w:rPr>
                <w:rFonts w:ascii="Cambria" w:hAnsi="Cambria"/>
                <w:sz w:val="24"/>
              </w:rPr>
              <w:t xml:space="preserve">Se va consulta bazele de date publice ale Ministerului Finanțelor pentru a confirma că întreprinderea nu </w:t>
            </w:r>
            <w:proofErr w:type="gramStart"/>
            <w:r>
              <w:rPr>
                <w:rFonts w:ascii="Cambria" w:hAnsi="Cambria"/>
                <w:sz w:val="24"/>
              </w:rPr>
              <w:t>a</w:t>
            </w:r>
            <w:proofErr w:type="gramEnd"/>
            <w:r>
              <w:rPr>
                <w:rFonts w:ascii="Cambria" w:hAnsi="Cambria"/>
                <w:sz w:val="24"/>
              </w:rPr>
              <w:t xml:space="preserve"> avut activitate economică până la data depunerii proiectul</w:t>
            </w:r>
            <w:r>
              <w:rPr>
                <w:rFonts w:ascii="Cambria" w:hAnsi="Cambria"/>
                <w:sz w:val="24"/>
              </w:rPr>
              <w:t>ui.</w:t>
            </w:r>
          </w:p>
          <w:p w:rsidR="000606D3" w:rsidRDefault="0089540F">
            <w:pPr>
              <w:spacing w:line="360" w:lineRule="auto"/>
              <w:ind w:firstLine="493"/>
            </w:pPr>
            <w:r>
              <w:rPr>
                <w:rFonts w:ascii="Cambria" w:hAnsi="Cambria"/>
                <w:sz w:val="24"/>
              </w:rPr>
              <w:t xml:space="preserve">Atenție! Se va verifica dacă solicitantul (titular/asociat/asociat majoritar) a mai deținut sau deține calitatea de titular/asociat/asociat majoritar în </w:t>
            </w:r>
            <w:r>
              <w:rPr>
                <w:rFonts w:ascii="Cambria" w:hAnsi="Cambria"/>
                <w:sz w:val="24"/>
              </w:rPr>
              <w:lastRenderedPageBreak/>
              <w:t>alte întreprinderi care au desfășurat activitate economică.</w:t>
            </w:r>
          </w:p>
          <w:p w:rsidR="000606D3" w:rsidRDefault="0089540F">
            <w:pPr>
              <w:spacing w:line="360" w:lineRule="auto"/>
              <w:ind w:firstLine="493"/>
            </w:pPr>
            <w:r>
              <w:rPr>
                <w:rFonts w:ascii="Cambria" w:hAnsi="Cambria"/>
                <w:sz w:val="24"/>
              </w:rPr>
              <w:t>În acest scop:</w:t>
            </w:r>
          </w:p>
          <w:p w:rsidR="000606D3" w:rsidRDefault="0089540F">
            <w:pPr>
              <w:pStyle w:val="ListParagraph"/>
              <w:numPr>
                <w:ilvl w:val="0"/>
                <w:numId w:val="2"/>
              </w:numPr>
            </w:pPr>
            <w:r>
              <w:rPr>
                <w:rFonts w:ascii="Cambria" w:hAnsi="Cambria"/>
                <w:sz w:val="24"/>
              </w:rPr>
              <w:t>Solicitantul va depune A</w:t>
            </w:r>
            <w:r>
              <w:rPr>
                <w:rFonts w:ascii="Cambria" w:hAnsi="Cambria"/>
                <w:sz w:val="24"/>
              </w:rPr>
              <w:t>nexa 19 – Declarație pe propria răspundere privind participarea în alte întreprinderi cu activitate economică, completată și semnată.</w:t>
            </w:r>
          </w:p>
          <w:p w:rsidR="000606D3" w:rsidRDefault="0089540F">
            <w:pPr>
              <w:pStyle w:val="ListParagraph"/>
              <w:numPr>
                <w:ilvl w:val="0"/>
                <w:numId w:val="2"/>
              </w:numPr>
            </w:pPr>
            <w:r>
              <w:rPr>
                <w:rFonts w:ascii="Cambria" w:hAnsi="Cambria"/>
                <w:sz w:val="24"/>
              </w:rPr>
              <w:t>În cazul în care solicitantul a mai deținut calitatea menționată, se va verifica dacă acele întreprinderi au avut activita</w:t>
            </w:r>
            <w:r>
              <w:rPr>
                <w:rFonts w:ascii="Cambria" w:hAnsi="Cambria"/>
                <w:sz w:val="24"/>
              </w:rPr>
              <w:t>te anterioară.</w:t>
            </w:r>
          </w:p>
          <w:p w:rsidR="000606D3" w:rsidRDefault="0089540F">
            <w:pPr>
              <w:pStyle w:val="ListParagraph"/>
              <w:numPr>
                <w:ilvl w:val="0"/>
                <w:numId w:val="2"/>
              </w:numPr>
            </w:pPr>
            <w:r>
              <w:rPr>
                <w:rFonts w:ascii="Cambria" w:hAnsi="Cambria"/>
                <w:sz w:val="24"/>
              </w:rPr>
              <w:t>Pentru fiecare întreprindere identificată, solicitantul va depune o declarație redactată și semnată de un expert contabil din care să rezulte că întreprinderea respectivă nu a desfășurat nicio activitate de la data înființării până la data d</w:t>
            </w:r>
            <w:r>
              <w:rPr>
                <w:rFonts w:ascii="Cambria" w:hAnsi="Cambria"/>
                <w:sz w:val="24"/>
              </w:rPr>
              <w:t>epunerii proiectului (dacă este cazul).</w:t>
            </w:r>
          </w:p>
          <w:p w:rsidR="000606D3" w:rsidRDefault="0089540F">
            <w:r>
              <w:rPr>
                <w:rFonts w:ascii="Cambria" w:hAnsi="Cambria"/>
                <w:sz w:val="24"/>
              </w:rPr>
              <w:t>Documente verificate:</w:t>
            </w:r>
          </w:p>
          <w:p w:rsidR="000606D3" w:rsidRDefault="0089540F">
            <w:pPr>
              <w:pStyle w:val="ListParagraph"/>
              <w:numPr>
                <w:ilvl w:val="0"/>
                <w:numId w:val="3"/>
              </w:numPr>
            </w:pPr>
            <w:r>
              <w:rPr>
                <w:rFonts w:ascii="Cambria" w:hAnsi="Cambria"/>
                <w:sz w:val="24"/>
              </w:rPr>
              <w:t>Declaratia întocmita si asumată prin semnatura de catre un expert contabil, din care să reiasă faptul că intreprinderea nu a desfasurat niciodata activitate.</w:t>
            </w:r>
          </w:p>
          <w:p w:rsidR="000606D3" w:rsidRDefault="0089540F">
            <w:pPr>
              <w:pStyle w:val="ListParagraph"/>
              <w:numPr>
                <w:ilvl w:val="0"/>
                <w:numId w:val="3"/>
              </w:numPr>
            </w:pPr>
            <w:r>
              <w:rPr>
                <w:rFonts w:ascii="Cambria" w:hAnsi="Cambria"/>
                <w:sz w:val="24"/>
              </w:rPr>
              <w:t>Anexa 19 Declarație pe propria răspu</w:t>
            </w:r>
            <w:r>
              <w:rPr>
                <w:rFonts w:ascii="Cambria" w:hAnsi="Cambria"/>
                <w:sz w:val="24"/>
              </w:rPr>
              <w:t>ndere privind participarea în alte întreprinderi cu activitate economică</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3</w:t>
            </w:r>
          </w:p>
        </w:tc>
        <w:tc>
          <w:tcPr>
            <w:tcW w:w="0" w:type="auto"/>
            <w:vAlign w:val="center"/>
          </w:tcPr>
          <w:p w:rsidR="000606D3" w:rsidRDefault="0089540F">
            <w:r>
              <w:rPr>
                <w:rFonts w:ascii="Cambria Bold" w:hAnsi="Cambria Bold"/>
                <w:b/>
                <w:color w:val="1B4167"/>
                <w:sz w:val="24"/>
              </w:rPr>
              <w:t>Asumarea unor activități în beneficiul comunității sau de mediu de către antreprenor în comuna în care este localizată investiția.</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pPr>
              <w:spacing w:line="360" w:lineRule="auto"/>
              <w:ind w:firstLine="493"/>
            </w:pPr>
            <w:r>
              <w:rPr>
                <w:rFonts w:ascii="Cambria Bold" w:hAnsi="Cambria Bold"/>
                <w:b/>
                <w:sz w:val="24"/>
              </w:rPr>
              <w:t>Metodologia de verificare</w:t>
            </w:r>
          </w:p>
          <w:p w:rsidR="000606D3" w:rsidRDefault="0089540F">
            <w:pPr>
              <w:spacing w:line="360" w:lineRule="auto"/>
              <w:ind w:firstLine="493"/>
            </w:pPr>
            <w:r>
              <w:rPr>
                <w:rFonts w:ascii="Cambria" w:hAnsi="Cambria"/>
                <w:sz w:val="24"/>
              </w:rPr>
              <w:t>Pentru</w:t>
            </w:r>
            <w:r>
              <w:rPr>
                <w:rFonts w:ascii="Cambria" w:hAnsi="Cambria"/>
                <w:sz w:val="24"/>
              </w:rPr>
              <w:t xml:space="preserve"> a fi eligibil, solicitantul </w:t>
            </w:r>
            <w:r>
              <w:rPr>
                <w:rFonts w:ascii="Cambria" w:hAnsi="Cambria"/>
                <w:sz w:val="24"/>
              </w:rPr>
              <w:lastRenderedPageBreak/>
              <w:t>trebuie să își asume în mod clar, realist și măsurabil o activitate cu impact pozitiv asupra comunității din comuna unde este localizată investiția.</w:t>
            </w:r>
          </w:p>
          <w:p w:rsidR="000606D3" w:rsidRDefault="0089540F">
            <w:pPr>
              <w:spacing w:line="360" w:lineRule="auto"/>
              <w:ind w:firstLine="493"/>
            </w:pPr>
            <w:r>
              <w:rPr>
                <w:rFonts w:ascii="Cambria" w:hAnsi="Cambria"/>
                <w:sz w:val="24"/>
              </w:rPr>
              <w:t>Se verifică dacă cel puțin unul dintre obiectivele stabilite în planul de afac</w:t>
            </w:r>
            <w:r>
              <w:rPr>
                <w:rFonts w:ascii="Cambria" w:hAnsi="Cambria"/>
                <w:sz w:val="24"/>
              </w:rPr>
              <w:t>eri, vizează asumarea unor activități în beneficiul comunității sau de mediu de către antreprenor în comuna în care este localizată investiția.</w:t>
            </w:r>
          </w:p>
          <w:p w:rsidR="000606D3" w:rsidRDefault="0089540F">
            <w:pPr>
              <w:spacing w:line="360" w:lineRule="auto"/>
              <w:ind w:firstLine="493"/>
            </w:pPr>
            <w:r>
              <w:rPr>
                <w:rFonts w:ascii="Cambria" w:hAnsi="Cambria"/>
                <w:sz w:val="24"/>
              </w:rPr>
              <w:t>Activitatea trebuie:</w:t>
            </w:r>
          </w:p>
          <w:p w:rsidR="000606D3" w:rsidRDefault="0089540F">
            <w:pPr>
              <w:spacing w:line="360" w:lineRule="auto"/>
              <w:ind w:firstLine="493"/>
            </w:pPr>
            <w:r>
              <w:rPr>
                <w:rFonts w:ascii="Cambria" w:hAnsi="Cambria"/>
                <w:sz w:val="24"/>
              </w:rPr>
              <w:t>- să fie detaliată în planul de afaceri ca obiectiv distinct;</w:t>
            </w:r>
          </w:p>
          <w:p w:rsidR="000606D3" w:rsidRDefault="0089540F">
            <w:pPr>
              <w:spacing w:line="360" w:lineRule="auto"/>
              <w:ind w:firstLine="493"/>
            </w:pPr>
            <w:r>
              <w:rPr>
                <w:rFonts w:ascii="Cambria" w:hAnsi="Cambria"/>
                <w:sz w:val="24"/>
              </w:rPr>
              <w:t>- să fie desfășurată pe durat</w:t>
            </w:r>
            <w:r>
              <w:rPr>
                <w:rFonts w:ascii="Cambria" w:hAnsi="Cambria"/>
                <w:sz w:val="24"/>
              </w:rPr>
              <w:t>a implementării proiectului;</w:t>
            </w:r>
          </w:p>
          <w:p w:rsidR="000606D3" w:rsidRDefault="0089540F">
            <w:pPr>
              <w:spacing w:line="360" w:lineRule="auto"/>
              <w:ind w:firstLine="493"/>
            </w:pPr>
            <w:r>
              <w:rPr>
                <w:rFonts w:ascii="Cambria" w:hAnsi="Cambria"/>
                <w:sz w:val="24"/>
              </w:rPr>
              <w:t>- să implice cel puțin o categorie de beneficiari locali (copii, tineri, seniori, familii, artizani, elevi etc.).</w:t>
            </w:r>
          </w:p>
          <w:p w:rsidR="000606D3" w:rsidRDefault="0089540F">
            <w:pPr>
              <w:spacing w:line="360" w:lineRule="auto"/>
              <w:ind w:firstLine="493"/>
            </w:pPr>
            <w:r>
              <w:rPr>
                <w:rFonts w:ascii="Cambria" w:hAnsi="Cambria"/>
                <w:sz w:val="24"/>
              </w:rPr>
              <w:t>Exemple de obiective și activități eligibile:</w:t>
            </w:r>
          </w:p>
          <w:p w:rsidR="000606D3" w:rsidRDefault="0089540F">
            <w:pPr>
              <w:spacing w:line="360" w:lineRule="auto"/>
              <w:ind w:firstLine="493"/>
            </w:pPr>
            <w:r>
              <w:rPr>
                <w:rFonts w:ascii="Cambria" w:hAnsi="Cambria"/>
                <w:sz w:val="24"/>
              </w:rPr>
              <w:t>1. Turism ecologic, natură și biodiversitate</w:t>
            </w:r>
          </w:p>
          <w:p w:rsidR="000606D3" w:rsidRDefault="0089540F">
            <w:pPr>
              <w:spacing w:line="360" w:lineRule="auto"/>
              <w:ind w:firstLine="493"/>
            </w:pPr>
            <w:r>
              <w:rPr>
                <w:rFonts w:ascii="Cambria" w:hAnsi="Cambria"/>
                <w:sz w:val="24"/>
              </w:rPr>
              <w:t>- Organizarea de trase</w:t>
            </w:r>
            <w:r>
              <w:rPr>
                <w:rFonts w:ascii="Cambria" w:hAnsi="Cambria"/>
                <w:sz w:val="24"/>
              </w:rPr>
              <w:t>e educative tematice pentru elevii din comună, cu panouri despre elemente specifice de flora și fauna protejate din comuna în care se înființează afacerea;</w:t>
            </w:r>
          </w:p>
          <w:p w:rsidR="000606D3" w:rsidRDefault="0089540F">
            <w:pPr>
              <w:spacing w:line="360" w:lineRule="auto"/>
              <w:ind w:firstLine="493"/>
            </w:pPr>
            <w:r>
              <w:rPr>
                <w:rFonts w:ascii="Cambria" w:hAnsi="Cambria"/>
                <w:sz w:val="24"/>
              </w:rPr>
              <w:t xml:space="preserve">- Implicarea antreprenorului în </w:t>
            </w:r>
            <w:r>
              <w:rPr>
                <w:rFonts w:ascii="Cambria" w:hAnsi="Cambria"/>
                <w:sz w:val="24"/>
              </w:rPr>
              <w:lastRenderedPageBreak/>
              <w:t>întreținerea unei zone naturale de interes local (pajiște, izvor, tr</w:t>
            </w:r>
            <w:r>
              <w:rPr>
                <w:rFonts w:ascii="Cambria" w:hAnsi="Cambria"/>
                <w:sz w:val="24"/>
              </w:rPr>
              <w:t>aseu);</w:t>
            </w:r>
          </w:p>
          <w:p w:rsidR="000606D3" w:rsidRDefault="0089540F">
            <w:pPr>
              <w:spacing w:line="360" w:lineRule="auto"/>
              <w:ind w:firstLine="493"/>
            </w:pPr>
            <w:r>
              <w:rPr>
                <w:rFonts w:ascii="Cambria" w:hAnsi="Cambria"/>
                <w:sz w:val="24"/>
              </w:rPr>
              <w:t>- Organizarea de vizite gratuite ghidate pentru copii sau seniori din</w:t>
            </w:r>
          </w:p>
          <w:p w:rsidR="000606D3" w:rsidRDefault="0089540F">
            <w:pPr>
              <w:spacing w:line="360" w:lineRule="auto"/>
              <w:ind w:firstLine="493"/>
            </w:pPr>
            <w:r>
              <w:rPr>
                <w:rFonts w:ascii="Cambria" w:hAnsi="Cambria"/>
                <w:sz w:val="24"/>
              </w:rPr>
              <w:t>comună în zone naturale protejate.</w:t>
            </w:r>
          </w:p>
          <w:p w:rsidR="000606D3" w:rsidRDefault="0089540F">
            <w:pPr>
              <w:spacing w:line="360" w:lineRule="auto"/>
              <w:ind w:firstLine="493"/>
            </w:pPr>
            <w:r>
              <w:rPr>
                <w:rFonts w:ascii="Cambria" w:hAnsi="Cambria"/>
                <w:sz w:val="24"/>
              </w:rPr>
              <w:t>2. Meșteșuguri tradiționale și artizanat local</w:t>
            </w:r>
          </w:p>
          <w:p w:rsidR="000606D3" w:rsidRDefault="0089540F">
            <w:pPr>
              <w:spacing w:line="360" w:lineRule="auto"/>
              <w:ind w:firstLine="493"/>
            </w:pPr>
            <w:r>
              <w:rPr>
                <w:rFonts w:ascii="Cambria" w:hAnsi="Cambria"/>
                <w:sz w:val="24"/>
              </w:rPr>
              <w:t>- Organizarea de ateliere gratuite de artizanat pentru copii sau tineri,</w:t>
            </w:r>
          </w:p>
          <w:p w:rsidR="000606D3" w:rsidRDefault="0089540F">
            <w:pPr>
              <w:spacing w:line="360" w:lineRule="auto"/>
              <w:ind w:firstLine="493"/>
            </w:pPr>
            <w:r>
              <w:rPr>
                <w:rFonts w:ascii="Cambria" w:hAnsi="Cambria"/>
                <w:sz w:val="24"/>
              </w:rPr>
              <w:t>inspirate din simboluril</w:t>
            </w:r>
            <w:r>
              <w:rPr>
                <w:rFonts w:ascii="Cambria" w:hAnsi="Cambria"/>
                <w:sz w:val="24"/>
              </w:rPr>
              <w:t>e locale;</w:t>
            </w:r>
          </w:p>
          <w:p w:rsidR="000606D3" w:rsidRDefault="0089540F">
            <w:pPr>
              <w:spacing w:line="360" w:lineRule="auto"/>
              <w:ind w:firstLine="493"/>
            </w:pPr>
            <w:r>
              <w:rPr>
                <w:rFonts w:ascii="Cambria" w:hAnsi="Cambria"/>
                <w:sz w:val="24"/>
              </w:rPr>
              <w:t>- Donarea de obiecte artizanale decorative (plăcuțe, bănci pictate, mobilier de lemn) către școală, cămin cultural sau spații publice din comună;</w:t>
            </w:r>
          </w:p>
          <w:p w:rsidR="000606D3" w:rsidRDefault="0089540F">
            <w:pPr>
              <w:spacing w:line="360" w:lineRule="auto"/>
              <w:ind w:firstLine="493"/>
            </w:pPr>
            <w:r>
              <w:rPr>
                <w:rFonts w:ascii="Cambria" w:hAnsi="Cambria"/>
                <w:sz w:val="24"/>
              </w:rPr>
              <w:t>- Restaurarea simbolică a unui obiect de patrimoniu rural minor (troiță, poartă, fântână etc.) cu im</w:t>
            </w:r>
            <w:r>
              <w:rPr>
                <w:rFonts w:ascii="Cambria" w:hAnsi="Cambria"/>
                <w:sz w:val="24"/>
              </w:rPr>
              <w:t>plicarea tinerilor din localitate.</w:t>
            </w:r>
          </w:p>
          <w:p w:rsidR="000606D3" w:rsidRDefault="0089540F">
            <w:pPr>
              <w:spacing w:line="360" w:lineRule="auto"/>
              <w:ind w:firstLine="493"/>
            </w:pPr>
            <w:r>
              <w:rPr>
                <w:rFonts w:ascii="Cambria" w:hAnsi="Cambria"/>
                <w:sz w:val="24"/>
              </w:rPr>
              <w:t>3. Educație ecologică și activare comunitară</w:t>
            </w:r>
          </w:p>
          <w:p w:rsidR="000606D3" w:rsidRDefault="0089540F">
            <w:pPr>
              <w:spacing w:line="360" w:lineRule="auto"/>
              <w:ind w:firstLine="493"/>
            </w:pPr>
            <w:r>
              <w:rPr>
                <w:rFonts w:ascii="Cambria" w:hAnsi="Cambria"/>
                <w:sz w:val="24"/>
              </w:rPr>
              <w:t>- Derularea de workshopuri despre protecția naturii sau turism responsabil în școlile din comună.</w:t>
            </w:r>
          </w:p>
          <w:p w:rsidR="000606D3" w:rsidRDefault="0089540F">
            <w:pPr>
              <w:spacing w:line="360" w:lineRule="auto"/>
              <w:ind w:firstLine="493"/>
            </w:pPr>
            <w:r>
              <w:rPr>
                <w:rFonts w:ascii="Cambria" w:hAnsi="Cambria"/>
                <w:sz w:val="24"/>
              </w:rPr>
              <w:t xml:space="preserve">- Organizarea unei campanii de curățenie comunitară în parteneriat cu </w:t>
            </w:r>
            <w:r>
              <w:rPr>
                <w:rFonts w:ascii="Cambria" w:hAnsi="Cambria"/>
                <w:sz w:val="24"/>
              </w:rPr>
              <w:t>primăria, cu participarea localnicilor;</w:t>
            </w:r>
          </w:p>
          <w:p w:rsidR="000606D3" w:rsidRDefault="0089540F">
            <w:pPr>
              <w:spacing w:line="360" w:lineRule="auto"/>
              <w:ind w:firstLine="493"/>
            </w:pPr>
            <w:r>
              <w:rPr>
                <w:rFonts w:ascii="Cambria" w:hAnsi="Cambria"/>
                <w:sz w:val="24"/>
              </w:rPr>
              <w:t xml:space="preserve">- Crearea unui punct de </w:t>
            </w:r>
            <w:r>
              <w:rPr>
                <w:rFonts w:ascii="Cambria" w:hAnsi="Cambria"/>
                <w:sz w:val="24"/>
              </w:rPr>
              <w:lastRenderedPageBreak/>
              <w:t>colectare și reciclare a deșeurilor textile, electrice sau plastice, cu scop educativ și ecologic.</w:t>
            </w:r>
          </w:p>
          <w:p w:rsidR="000606D3" w:rsidRDefault="0089540F">
            <w:pPr>
              <w:spacing w:line="360" w:lineRule="auto"/>
              <w:ind w:firstLine="493"/>
            </w:pPr>
            <w:r>
              <w:rPr>
                <w:rFonts w:ascii="Cambria" w:hAnsi="Cambria"/>
                <w:sz w:val="24"/>
              </w:rPr>
              <w:t>4. Promovarea patrimoniului și identității locale</w:t>
            </w:r>
          </w:p>
          <w:p w:rsidR="000606D3" w:rsidRDefault="0089540F">
            <w:pPr>
              <w:spacing w:line="360" w:lineRule="auto"/>
              <w:ind w:firstLine="493"/>
            </w:pPr>
            <w:r>
              <w:rPr>
                <w:rFonts w:ascii="Cambria" w:hAnsi="Cambria"/>
                <w:sz w:val="24"/>
              </w:rPr>
              <w:t xml:space="preserve">- Sponsorizarea unei expoziții foto sau de </w:t>
            </w:r>
            <w:r>
              <w:rPr>
                <w:rFonts w:ascii="Cambria" w:hAnsi="Cambria"/>
                <w:sz w:val="24"/>
              </w:rPr>
              <w:t>pictură cu tema relevantă la nivel local, cu lucrări realizate de elevi;</w:t>
            </w:r>
          </w:p>
          <w:p w:rsidR="000606D3" w:rsidRDefault="0089540F">
            <w:pPr>
              <w:spacing w:line="360" w:lineRule="auto"/>
              <w:ind w:firstLine="493"/>
            </w:pPr>
            <w:r>
              <w:rPr>
                <w:rFonts w:ascii="Cambria" w:hAnsi="Cambria"/>
                <w:sz w:val="24"/>
              </w:rPr>
              <w:t>- Organizarea unei seri de povești locale sau a unui teatru de sat, implicând vârstnici și tineri în punerea în scenă;</w:t>
            </w:r>
          </w:p>
          <w:p w:rsidR="000606D3" w:rsidRDefault="0089540F">
            <w:pPr>
              <w:spacing w:line="360" w:lineRule="auto"/>
              <w:ind w:firstLine="493"/>
            </w:pPr>
            <w:r>
              <w:rPr>
                <w:rFonts w:ascii="Cambria" w:hAnsi="Cambria"/>
                <w:sz w:val="24"/>
              </w:rPr>
              <w:t>Recomandări pentru solicitanți:</w:t>
            </w:r>
          </w:p>
          <w:p w:rsidR="000606D3" w:rsidRDefault="0089540F">
            <w:pPr>
              <w:spacing w:line="360" w:lineRule="auto"/>
              <w:ind w:firstLine="493"/>
            </w:pPr>
            <w:r>
              <w:rPr>
                <w:rFonts w:ascii="Cambria" w:hAnsi="Cambria"/>
                <w:sz w:val="24"/>
              </w:rPr>
              <w:t>- Activitatea propusă trebuie să</w:t>
            </w:r>
            <w:r>
              <w:rPr>
                <w:rFonts w:ascii="Cambria" w:hAnsi="Cambria"/>
                <w:sz w:val="24"/>
              </w:rPr>
              <w:t xml:space="preserve"> aibă legătură cu domeniul de activitate al afacerii (nu doar sponsorizare generică);</w:t>
            </w:r>
          </w:p>
          <w:p w:rsidR="000606D3" w:rsidRDefault="0089540F">
            <w:pPr>
              <w:spacing w:line="360" w:lineRule="auto"/>
              <w:ind w:firstLine="493"/>
            </w:pPr>
            <w:r>
              <w:rPr>
                <w:rFonts w:ascii="Cambria" w:hAnsi="Cambria"/>
                <w:sz w:val="24"/>
              </w:rPr>
              <w:t>- Implicarea antreprenorului trebuie să fie activă și vizibilă (organizare, facilitare, coordonare);</w:t>
            </w:r>
          </w:p>
          <w:p w:rsidR="000606D3" w:rsidRDefault="0089540F">
            <w:pPr>
              <w:spacing w:line="360" w:lineRule="auto"/>
              <w:ind w:firstLine="493"/>
            </w:pPr>
            <w:r>
              <w:rPr>
                <w:rFonts w:ascii="Cambria" w:hAnsi="Cambria"/>
                <w:sz w:val="24"/>
              </w:rPr>
              <w:t>- Se recomandă parteneriate cu școli, ONG-uri locale, administrație p</w:t>
            </w:r>
            <w:r>
              <w:rPr>
                <w:rFonts w:ascii="Cambria" w:hAnsi="Cambria"/>
                <w:sz w:val="24"/>
              </w:rPr>
              <w:t>ublică sau biserici – demonstrate prin scrisori de susținere.</w:t>
            </w:r>
          </w:p>
          <w:p w:rsidR="000606D3" w:rsidRDefault="0089540F">
            <w:pPr>
              <w:spacing w:line="360" w:lineRule="auto"/>
              <w:ind w:firstLine="493"/>
            </w:pPr>
            <w:r>
              <w:rPr>
                <w:rFonts w:ascii="Cambria Bold" w:hAnsi="Cambria Bold"/>
                <w:b/>
                <w:sz w:val="24"/>
              </w:rPr>
              <w:t>Documente verificate:</w:t>
            </w:r>
          </w:p>
          <w:p w:rsidR="000606D3" w:rsidRDefault="0089540F">
            <w:pPr>
              <w:pStyle w:val="ListParagraph"/>
              <w:numPr>
                <w:ilvl w:val="0"/>
                <w:numId w:val="1"/>
              </w:numPr>
            </w:pPr>
            <w:r>
              <w:rPr>
                <w:rFonts w:ascii="Cambria" w:hAnsi="Cambria"/>
                <w:sz w:val="24"/>
              </w:rPr>
              <w:t>Planul de afaceri</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lastRenderedPageBreak/>
              <w:t>EG 4</w:t>
            </w:r>
          </w:p>
        </w:tc>
        <w:tc>
          <w:tcPr>
            <w:tcW w:w="0" w:type="auto"/>
            <w:vAlign w:val="center"/>
          </w:tcPr>
          <w:p w:rsidR="000606D3" w:rsidRDefault="0089540F">
            <w:r>
              <w:rPr>
                <w:rFonts w:ascii="Cambria Bold" w:hAnsi="Cambria Bold"/>
                <w:b/>
                <w:color w:val="1B4167"/>
                <w:sz w:val="24"/>
              </w:rPr>
              <w:t>Solicitantul trebuie să se încadreze în prevederile regulamentului deminimis</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r>
              <w:rPr>
                <w:rFonts w:ascii="Cambria Bold" w:hAnsi="Cambria Bold"/>
                <w:b/>
                <w:sz w:val="24"/>
              </w:rPr>
              <w:t>Metodologia de verificare</w:t>
            </w:r>
          </w:p>
          <w:p w:rsidR="000606D3" w:rsidRDefault="0089540F">
            <w:pPr>
              <w:spacing w:line="360" w:lineRule="auto"/>
              <w:ind w:firstLine="493"/>
            </w:pPr>
            <w:r>
              <w:rPr>
                <w:rFonts w:ascii="Cambria" w:hAnsi="Cambria"/>
                <w:sz w:val="24"/>
              </w:rPr>
              <w:t xml:space="preserve">Se vor respecta condițiile </w:t>
            </w:r>
            <w:r>
              <w:rPr>
                <w:rFonts w:ascii="Cambria" w:hAnsi="Cambria"/>
                <w:sz w:val="24"/>
              </w:rPr>
              <w:t xml:space="preserve">referitoare la respectarea regulilor </w:t>
            </w:r>
            <w:r>
              <w:rPr>
                <w:rFonts w:ascii="Cambria" w:hAnsi="Cambria"/>
                <w:sz w:val="24"/>
              </w:rPr>
              <w:lastRenderedPageBreak/>
              <w:t xml:space="preserve">ajutorului de minimis conform EG 2 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5</w:t>
            </w:r>
          </w:p>
        </w:tc>
        <w:tc>
          <w:tcPr>
            <w:tcW w:w="0" w:type="auto"/>
            <w:vAlign w:val="center"/>
          </w:tcPr>
          <w:p w:rsidR="000606D3" w:rsidRDefault="0089540F">
            <w:r>
              <w:rPr>
                <w:rFonts w:ascii="Cambria Bold" w:hAnsi="Cambria Bold"/>
                <w:b/>
                <w:color w:val="1B4167"/>
                <w:sz w:val="24"/>
              </w:rPr>
              <w:t>Solicitantul trebuie să se încadreze în categoria beneficiarilor eligibili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pPr>
              <w:spacing w:line="360" w:lineRule="auto"/>
              <w:ind w:firstLine="493"/>
            </w:pPr>
            <w:r>
              <w:rPr>
                <w:rFonts w:ascii="Cambria" w:hAnsi="Cambria"/>
                <w:sz w:val="24"/>
              </w:rPr>
              <w:t xml:space="preserve">Se vor respecta condițiile </w:t>
            </w:r>
            <w:r>
              <w:rPr>
                <w:rFonts w:ascii="Cambria" w:hAnsi="Cambria"/>
                <w:sz w:val="24"/>
              </w:rPr>
              <w:t>referitoare la eligibilitatea solicitantului conform </w:t>
            </w:r>
            <w:r>
              <w:rPr>
                <w:rFonts w:ascii="Cambria Bold" w:hAnsi="Cambria Bold"/>
                <w:b/>
                <w:sz w:val="24"/>
              </w:rPr>
              <w:t>EG 1</w:t>
            </w:r>
            <w:r>
              <w:rPr>
                <w:rFonts w:ascii="Cambria" w:hAnsi="Cambria"/>
                <w:sz w:val="24"/>
              </w:rPr>
              <w:t xml:space="preserve"> 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6</w:t>
            </w:r>
          </w:p>
        </w:tc>
        <w:tc>
          <w:tcPr>
            <w:tcW w:w="0" w:type="auto"/>
            <w:vAlign w:val="center"/>
          </w:tcPr>
          <w:p w:rsidR="000606D3" w:rsidRDefault="0089540F">
            <w:r>
              <w:rPr>
                <w:rFonts w:ascii="Cambria Bold" w:hAnsi="Cambria Bold"/>
                <w:b/>
                <w:color w:val="1B4167"/>
                <w:sz w:val="24"/>
              </w:rPr>
              <w:t>Implementarea proiectului pe teritoriul GAL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pPr>
              <w:spacing w:line="360" w:lineRule="auto"/>
              <w:ind w:firstLine="493"/>
            </w:pPr>
            <w:r>
              <w:rPr>
                <w:rFonts w:ascii="Cambria" w:hAnsi="Cambria"/>
                <w:sz w:val="24"/>
              </w:rPr>
              <w:t>Se vor respecta condițiile referitoare la amplasarea proiectului conform </w:t>
            </w:r>
            <w:r>
              <w:rPr>
                <w:rFonts w:ascii="Cambria Bold" w:hAnsi="Cambria Bold"/>
                <w:b/>
                <w:sz w:val="24"/>
              </w:rPr>
              <w:t>EG 5 </w:t>
            </w:r>
            <w:r>
              <w:rPr>
                <w:rFonts w:ascii="Cambria" w:hAnsi="Cambria"/>
                <w:sz w:val="24"/>
              </w:rPr>
              <w:t>din</w:t>
            </w:r>
            <w:r>
              <w:rPr>
                <w:rFonts w:ascii="Cambria" w:hAnsi="Cambria"/>
                <w:sz w:val="24"/>
              </w:rPr>
              <w:t xml:space="preserve">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7</w:t>
            </w:r>
          </w:p>
        </w:tc>
        <w:tc>
          <w:tcPr>
            <w:tcW w:w="0" w:type="auto"/>
            <w:vAlign w:val="center"/>
          </w:tcPr>
          <w:p w:rsidR="000606D3" w:rsidRDefault="0089540F">
            <w:r>
              <w:rPr>
                <w:rFonts w:ascii="Cambria Bold" w:hAnsi="Cambria Bold"/>
                <w:b/>
                <w:color w:val="1B4167"/>
                <w:sz w:val="24"/>
              </w:rPr>
              <w:t>Solicitantul trebuie să nu fie în insolvență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pPr>
              <w:spacing w:line="360" w:lineRule="auto"/>
              <w:ind w:firstLine="493"/>
            </w:pPr>
            <w:r>
              <w:rPr>
                <w:rFonts w:ascii="Cambria" w:hAnsi="Cambria"/>
                <w:sz w:val="24"/>
              </w:rPr>
              <w:t>Se vor respecta condițiile referitoare la insolvență conform </w:t>
            </w:r>
            <w:r>
              <w:rPr>
                <w:rFonts w:ascii="Cambria Bold" w:hAnsi="Cambria Bold"/>
                <w:b/>
                <w:sz w:val="24"/>
              </w:rPr>
              <w:t>EG 2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8</w:t>
            </w:r>
          </w:p>
        </w:tc>
        <w:tc>
          <w:tcPr>
            <w:tcW w:w="0" w:type="auto"/>
            <w:vAlign w:val="center"/>
          </w:tcPr>
          <w:p w:rsidR="000606D3" w:rsidRDefault="0089540F">
            <w:r>
              <w:rPr>
                <w:rFonts w:ascii="Cambria Bold" w:hAnsi="Cambria Bold"/>
                <w:b/>
                <w:color w:val="1B4167"/>
                <w:sz w:val="24"/>
              </w:rPr>
              <w:t xml:space="preserve">Investiția </w:t>
            </w:r>
            <w:r>
              <w:rPr>
                <w:rFonts w:ascii="Cambria Bold" w:hAnsi="Cambria Bold"/>
                <w:b/>
                <w:color w:val="1B4167"/>
                <w:sz w:val="24"/>
              </w:rPr>
              <w:t>trebuie să se încadreze în cel puțin unul din domeniile sprijinite prin intervenție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pPr>
              <w:spacing w:line="360" w:lineRule="auto"/>
              <w:ind w:firstLine="493"/>
            </w:pPr>
            <w:r>
              <w:rPr>
                <w:rFonts w:ascii="Cambria" w:hAnsi="Cambria"/>
                <w:sz w:val="24"/>
              </w:rPr>
              <w:t>Se vor respecta condițiile referitoare la codul CAEN al proiectului conform </w:t>
            </w:r>
            <w:r>
              <w:rPr>
                <w:rFonts w:ascii="Cambria Bold" w:hAnsi="Cambria Bold"/>
                <w:b/>
                <w:sz w:val="24"/>
              </w:rPr>
              <w:t>EG 4, punctul 4.4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rPr>
          <w:trHeight w:val="540"/>
        </w:trPr>
        <w:tc>
          <w:tcPr>
            <w:tcW w:w="0" w:type="auto"/>
            <w:vMerge w:val="restart"/>
            <w:vAlign w:val="center"/>
          </w:tcPr>
          <w:p w:rsidR="000606D3" w:rsidRDefault="0089540F">
            <w:r>
              <w:rPr>
                <w:rFonts w:ascii="Cambria Bold" w:hAnsi="Cambria Bold"/>
                <w:b/>
                <w:color w:val="1B4167"/>
                <w:sz w:val="24"/>
              </w:rPr>
              <w:t>EG 9</w:t>
            </w:r>
          </w:p>
        </w:tc>
        <w:tc>
          <w:tcPr>
            <w:tcW w:w="0" w:type="auto"/>
            <w:vAlign w:val="center"/>
          </w:tcPr>
          <w:p w:rsidR="000606D3" w:rsidRDefault="0089540F">
            <w:r>
              <w:rPr>
                <w:rFonts w:ascii="Cambria Bold" w:hAnsi="Cambria Bold"/>
                <w:b/>
                <w:color w:val="1B4167"/>
                <w:sz w:val="24"/>
              </w:rPr>
              <w:t xml:space="preserve">Solicitantul trebuie să facă dovada proprietății/administrării </w:t>
            </w:r>
            <w:r>
              <w:rPr>
                <w:rFonts w:ascii="Cambria Bold" w:hAnsi="Cambria Bold"/>
                <w:b/>
                <w:color w:val="1B4167"/>
                <w:sz w:val="24"/>
              </w:rPr>
              <w:lastRenderedPageBreak/>
              <w:t>terenului/bunului pe care se realizează investiția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lastRenderedPageBreak/>
                    <w:t> </w:t>
                  </w:r>
                </w:p>
              </w:tc>
            </w:tr>
          </w:tbl>
          <w:p w:rsidR="000606D3" w:rsidRDefault="000606D3"/>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sz w:val="24"/>
                    </w:rPr>
                    <w:t> </w:t>
                  </w:r>
                </w:p>
              </w:tc>
            </w:tr>
          </w:tbl>
          <w:p w:rsidR="000606D3" w:rsidRDefault="000606D3"/>
        </w:tc>
        <w:tc>
          <w:tcPr>
            <w:tcW w:w="0" w:type="auto"/>
            <w:vMerge w:val="restart"/>
          </w:tcPr>
          <w:p w:rsidR="000606D3" w:rsidRDefault="000606D3"/>
        </w:tc>
      </w:tr>
      <w:tr w:rsidR="000606D3">
        <w:tc>
          <w:tcPr>
            <w:tcW w:w="0" w:type="dxa"/>
            <w:vMerge/>
          </w:tcPr>
          <w:p w:rsidR="000606D3" w:rsidRDefault="000606D3"/>
        </w:tc>
        <w:tc>
          <w:tcPr>
            <w:tcW w:w="0" w:type="auto"/>
          </w:tcPr>
          <w:p w:rsidR="000606D3" w:rsidRDefault="0089540F">
            <w:pPr>
              <w:spacing w:line="360" w:lineRule="auto"/>
              <w:ind w:firstLine="493"/>
            </w:pPr>
            <w:r>
              <w:rPr>
                <w:rFonts w:ascii="Cambria" w:hAnsi="Cambria"/>
                <w:sz w:val="24"/>
              </w:rPr>
              <w:t xml:space="preserve">Se vor respecta condițiile referitoare la dovada proprietății/administrării terenului/bunului pe care se realizează </w:t>
            </w:r>
            <w:r>
              <w:rPr>
                <w:rFonts w:ascii="Cambria" w:hAnsi="Cambria"/>
                <w:sz w:val="24"/>
              </w:rPr>
              <w:t>investiția conform </w:t>
            </w:r>
            <w:r>
              <w:rPr>
                <w:rFonts w:ascii="Cambria Bold" w:hAnsi="Cambria Bold"/>
                <w:b/>
                <w:sz w:val="24"/>
              </w:rPr>
              <w:t>EG 3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0606D3" w:rsidRDefault="000606D3"/>
        </w:tc>
        <w:tc>
          <w:tcPr>
            <w:tcW w:w="0" w:type="dxa"/>
            <w:vMerge/>
          </w:tcPr>
          <w:p w:rsidR="000606D3" w:rsidRDefault="000606D3"/>
        </w:tc>
        <w:tc>
          <w:tcPr>
            <w:tcW w:w="0" w:type="dxa"/>
            <w:vMerge/>
          </w:tcPr>
          <w:p w:rsidR="000606D3" w:rsidRDefault="000606D3"/>
        </w:tc>
      </w:tr>
      <w:tr w:rsidR="000606D3">
        <w:tc>
          <w:tcPr>
            <w:tcW w:w="400" w:type="pct"/>
            <w:shd w:val="clear" w:color="auto" w:fill="214F7D"/>
            <w:vAlign w:val="center"/>
          </w:tcPr>
          <w:p w:rsidR="000606D3" w:rsidRDefault="0089540F">
            <w:r>
              <w:rPr>
                <w:rFonts w:ascii="Cambria" w:hAnsi="Cambria"/>
                <w:color w:val="FFFFFF"/>
                <w:sz w:val="24"/>
              </w:rPr>
              <w:t>EG AFIR</w:t>
            </w:r>
          </w:p>
        </w:tc>
        <w:tc>
          <w:tcPr>
            <w:tcW w:w="1750" w:type="pct"/>
            <w:shd w:val="clear" w:color="auto" w:fill="214F7D"/>
            <w:vAlign w:val="center"/>
          </w:tcPr>
          <w:p w:rsidR="000606D3" w:rsidRDefault="0089540F">
            <w:r>
              <w:rPr>
                <w:rFonts w:ascii="Cambria Bold" w:hAnsi="Cambria Bold"/>
                <w:b/>
                <w:color w:val="FFFFFF"/>
                <w:sz w:val="24"/>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color w:val="000000"/>
                      <w:sz w:val="21"/>
                    </w:rPr>
                    <w:t> </w:t>
                  </w:r>
                </w:p>
              </w:tc>
            </w:tr>
          </w:tbl>
          <w:p w:rsidR="000606D3" w:rsidRDefault="0089540F">
            <w:r>
              <w:rPr>
                <w:rFonts w:ascii="Cambria" w:hAnsi="Cambria"/>
                <w:sz w:val="24"/>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0606D3">
              <w:trPr>
                <w:trHeight w:val="420"/>
                <w:jc w:val="center"/>
              </w:trPr>
              <w:tc>
                <w:tcPr>
                  <w:tcW w:w="0" w:type="auto"/>
                  <w:shd w:val="clear" w:color="auto" w:fill="DDDDDD"/>
                  <w:vAlign w:val="center"/>
                </w:tcPr>
                <w:p w:rsidR="000606D3" w:rsidRDefault="0089540F">
                  <w:pPr>
                    <w:keepNext/>
                    <w:jc w:val="center"/>
                  </w:pPr>
                  <w:r>
                    <w:rPr>
                      <w:rFonts w:ascii="Cambria" w:hAnsi="Cambria"/>
                      <w:color w:val="000000"/>
                      <w:sz w:val="21"/>
                    </w:rPr>
                    <w:t> </w:t>
                  </w:r>
                </w:p>
              </w:tc>
            </w:tr>
          </w:tbl>
          <w:p w:rsidR="000606D3" w:rsidRDefault="0089540F">
            <w:r>
              <w:rPr>
                <w:rFonts w:ascii="Cambria" w:hAnsi="Cambria"/>
                <w:sz w:val="24"/>
              </w:rPr>
              <w:t> </w:t>
            </w:r>
          </w:p>
        </w:tc>
        <w:tc>
          <w:tcPr>
            <w:tcW w:w="0" w:type="auto"/>
            <w:shd w:val="clear" w:color="auto" w:fill="214F7D"/>
            <w:vAlign w:val="center"/>
          </w:tcPr>
          <w:p w:rsidR="000606D3" w:rsidRDefault="000606D3"/>
        </w:tc>
      </w:tr>
    </w:tbl>
    <w:p w:rsidR="000606D3" w:rsidRDefault="0089540F">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0606D3">
        <w:trPr>
          <w:trHeight w:val="540"/>
        </w:trPr>
        <w:tc>
          <w:tcPr>
            <w:tcW w:w="0" w:type="auto"/>
            <w:vAlign w:val="center"/>
          </w:tcPr>
          <w:p w:rsidR="000606D3" w:rsidRDefault="000606D3"/>
        </w:tc>
      </w:tr>
    </w:tbl>
    <w:p w:rsidR="000606D3" w:rsidRDefault="000606D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0606D3">
        <w:trPr>
          <w:trHeight w:val="720"/>
        </w:trPr>
        <w:tc>
          <w:tcPr>
            <w:tcW w:w="1500" w:type="pct"/>
            <w:vAlign w:val="center"/>
          </w:tcPr>
          <w:p w:rsidR="000606D3" w:rsidRDefault="0089540F">
            <w:pPr>
              <w:keepNext/>
              <w:jc w:val="right"/>
            </w:pPr>
            <w:r>
              <w:rPr>
                <w:rFonts w:ascii="Cambria Bold" w:hAnsi="Cambria Bold"/>
                <w:b/>
                <w:sz w:val="29"/>
              </w:rPr>
              <w:t>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0606D3">
              <w:trPr>
                <w:trHeight w:val="420"/>
              </w:trPr>
              <w:tc>
                <w:tcPr>
                  <w:tcW w:w="1000" w:type="pct"/>
                  <w:shd w:val="clear" w:color="auto" w:fill="D4DFE9"/>
                  <w:vAlign w:val="center"/>
                </w:tcPr>
                <w:p w:rsidR="000606D3" w:rsidRDefault="0089540F">
                  <w:pPr>
                    <w:keepNext/>
                    <w:jc w:val="center"/>
                  </w:pPr>
                  <w:r>
                    <w:rPr>
                      <w:rFonts w:ascii="Cambria" w:hAnsi="Cambria"/>
                      <w:sz w:val="24"/>
                    </w:rPr>
                    <w:t> </w:t>
                  </w:r>
                </w:p>
              </w:tc>
            </w:tr>
          </w:tbl>
          <w:p w:rsidR="000606D3" w:rsidRDefault="000606D3"/>
        </w:tc>
        <w:tc>
          <w:tcPr>
            <w:tcW w:w="1500" w:type="pct"/>
            <w:vAlign w:val="center"/>
          </w:tcPr>
          <w:p w:rsidR="000606D3" w:rsidRDefault="0089540F">
            <w:pPr>
              <w:keepNext/>
              <w:jc w:val="right"/>
            </w:pPr>
            <w:r>
              <w:rPr>
                <w:rFonts w:ascii="Cambria Bold" w:hAnsi="Cambria Bold"/>
                <w:b/>
                <w:sz w:val="29"/>
              </w:rPr>
              <w:t>NEELIGIBIL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0606D3">
              <w:trPr>
                <w:trHeight w:val="420"/>
              </w:trPr>
              <w:tc>
                <w:tcPr>
                  <w:tcW w:w="1000" w:type="pct"/>
                  <w:shd w:val="clear" w:color="auto" w:fill="D4DFE9"/>
                  <w:vAlign w:val="center"/>
                </w:tcPr>
                <w:p w:rsidR="000606D3" w:rsidRDefault="0089540F">
                  <w:pPr>
                    <w:keepNext/>
                    <w:jc w:val="center"/>
                  </w:pPr>
                  <w:r>
                    <w:rPr>
                      <w:rFonts w:ascii="Cambria" w:hAnsi="Cambria"/>
                      <w:sz w:val="24"/>
                    </w:rPr>
                    <w:t> </w:t>
                  </w:r>
                </w:p>
              </w:tc>
            </w:tr>
          </w:tbl>
          <w:p w:rsidR="000606D3" w:rsidRDefault="000606D3"/>
        </w:tc>
      </w:tr>
    </w:tbl>
    <w:p w:rsidR="000606D3" w:rsidRDefault="0089540F">
      <w:pPr>
        <w:spacing w:line="360" w:lineRule="auto"/>
        <w:ind w:firstLine="493"/>
      </w:pPr>
      <w:r>
        <w:rPr>
          <w:rFonts w:ascii="Cambria" w:hAnsi="Cambria"/>
          <w:sz w:val="24"/>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0606D3">
        <w:tc>
          <w:tcPr>
            <w:tcW w:w="400" w:type="pct"/>
            <w:shd w:val="clear" w:color="auto" w:fill="015840"/>
            <w:vAlign w:val="center"/>
          </w:tcPr>
          <w:p w:rsidR="000606D3" w:rsidRDefault="0089540F">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0606D3" w:rsidRDefault="0089540F">
            <w:r>
              <w:rPr>
                <w:rFonts w:ascii="Cambria Bold" w:hAnsi="Cambria Bold"/>
                <w:b/>
                <w:color w:val="FFFFFF"/>
                <w:sz w:val="24"/>
              </w:rPr>
              <w:t>Principii și criterii de selecție</w:t>
            </w:r>
          </w:p>
        </w:tc>
        <w:tc>
          <w:tcPr>
            <w:tcW w:w="750" w:type="pct"/>
            <w:shd w:val="clear" w:color="auto" w:fill="015840"/>
            <w:vAlign w:val="center"/>
          </w:tcPr>
          <w:p w:rsidR="000606D3" w:rsidRDefault="0089540F">
            <w:pPr>
              <w:keepNext/>
              <w:jc w:val="center"/>
            </w:pPr>
            <w:r>
              <w:rPr>
                <w:rFonts w:ascii="Cambria Bold" w:hAnsi="Cambria Bold"/>
                <w:b/>
                <w:color w:val="FFFFFF"/>
                <w:sz w:val="24"/>
              </w:rPr>
              <w:t>Punctaj</w:t>
            </w:r>
            <w:r>
              <w:rPr>
                <w:rFonts w:ascii="Cambria Bold" w:hAnsi="Cambria Bold"/>
                <w:b/>
                <w:color w:val="FFFFFF"/>
                <w:sz w:val="24"/>
              </w:rPr>
              <w:br/>
              <w:t>maxim</w:t>
            </w:r>
          </w:p>
        </w:tc>
        <w:tc>
          <w:tcPr>
            <w:tcW w:w="750" w:type="pct"/>
            <w:shd w:val="clear" w:color="auto" w:fill="015840"/>
            <w:vAlign w:val="center"/>
          </w:tcPr>
          <w:p w:rsidR="000606D3" w:rsidRDefault="0089540F">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0606D3" w:rsidRDefault="0089540F">
            <w:pPr>
              <w:keepNext/>
              <w:jc w:val="center"/>
            </w:pPr>
            <w:r>
              <w:rPr>
                <w:rFonts w:ascii="Cambria Bold" w:hAnsi="Cambria Bold"/>
                <w:b/>
                <w:color w:val="FFFFFF"/>
                <w:sz w:val="24"/>
              </w:rPr>
              <w:t>Justificare</w:t>
            </w:r>
          </w:p>
        </w:tc>
      </w:tr>
      <w:tr w:rsidR="000606D3">
        <w:trPr>
          <w:trHeight w:val="450"/>
        </w:trPr>
        <w:tc>
          <w:tcPr>
            <w:tcW w:w="0" w:type="auto"/>
            <w:gridSpan w:val="5"/>
            <w:shd w:val="clear" w:color="auto" w:fill="757575"/>
            <w:vAlign w:val="center"/>
          </w:tcPr>
          <w:p w:rsidR="000606D3" w:rsidRDefault="0089540F">
            <w:pPr>
              <w:ind w:left="197" w:right="197" w:firstLine="493"/>
              <w:jc w:val="center"/>
            </w:pPr>
            <w:r>
              <w:rPr>
                <w:rFonts w:ascii="Cambria" w:hAnsi="Cambria"/>
                <w:color w:val="FFFFFF"/>
                <w:sz w:val="24"/>
              </w:rPr>
              <w:t>Pentru fiecare criteriu de selecție este necesară justificarea acordării punctajului</w:t>
            </w:r>
          </w:p>
        </w:tc>
      </w:tr>
      <w:tr w:rsidR="000606D3">
        <w:trPr>
          <w:trHeight w:val="540"/>
        </w:trPr>
        <w:tc>
          <w:tcPr>
            <w:tcW w:w="0" w:type="auto"/>
            <w:gridSpan w:val="2"/>
            <w:shd w:val="clear" w:color="auto" w:fill="CCE1DB"/>
            <w:vAlign w:val="center"/>
          </w:tcPr>
          <w:p w:rsidR="000606D3" w:rsidRDefault="0089540F">
            <w:r>
              <w:rPr>
                <w:rFonts w:ascii="Cambria" w:hAnsi="Cambria"/>
                <w:color w:val="014935"/>
                <w:sz w:val="24"/>
              </w:rPr>
              <w:t>1 </w:t>
            </w:r>
            <w:r>
              <w:rPr>
                <w:rFonts w:ascii="Cambria Bold" w:hAnsi="Cambria Bold"/>
                <w:b/>
                <w:color w:val="014935"/>
                <w:sz w:val="24"/>
              </w:rPr>
              <w:t>Principiul domeniilor prioritare</w:t>
            </w:r>
          </w:p>
        </w:tc>
        <w:tc>
          <w:tcPr>
            <w:tcW w:w="0" w:type="auto"/>
            <w:shd w:val="clear" w:color="auto" w:fill="CCE1DB"/>
            <w:vAlign w:val="center"/>
          </w:tcPr>
          <w:p w:rsidR="000606D3" w:rsidRDefault="0089540F">
            <w:pPr>
              <w:spacing w:line="360" w:lineRule="auto"/>
              <w:ind w:firstLine="493"/>
            </w:pPr>
            <w:r>
              <w:rPr>
                <w:rFonts w:ascii="Cambria Bold" w:hAnsi="Cambria Bold"/>
                <w:b/>
                <w:color w:val="014935"/>
                <w:sz w:val="24"/>
              </w:rPr>
              <w:t>50</w:t>
            </w:r>
          </w:p>
        </w:tc>
        <w:tc>
          <w:tcPr>
            <w:tcW w:w="0" w:type="auto"/>
            <w:shd w:val="clear" w:color="auto" w:fill="CCE1DB"/>
            <w:vAlign w:val="center"/>
          </w:tcPr>
          <w:p w:rsidR="000606D3" w:rsidRDefault="000606D3"/>
        </w:tc>
        <w:tc>
          <w:tcPr>
            <w:tcW w:w="0" w:type="auto"/>
            <w:shd w:val="clear" w:color="auto" w:fill="CCE1DB"/>
            <w:vAlign w:val="center"/>
          </w:tcPr>
          <w:p w:rsidR="000606D3" w:rsidRDefault="000606D3"/>
        </w:tc>
      </w:tr>
      <w:tr w:rsidR="000606D3">
        <w:tc>
          <w:tcPr>
            <w:tcW w:w="0" w:type="auto"/>
            <w:shd w:val="clear" w:color="auto" w:fill="F8ECD2"/>
            <w:vAlign w:val="center"/>
          </w:tcPr>
          <w:p w:rsidR="000606D3" w:rsidRDefault="0089540F">
            <w:r>
              <w:rPr>
                <w:rFonts w:ascii="Cambria" w:hAnsi="Cambria"/>
                <w:color w:val="58400C"/>
                <w:sz w:val="24"/>
              </w:rPr>
              <w:t>CS1.1</w:t>
            </w:r>
          </w:p>
        </w:tc>
        <w:tc>
          <w:tcPr>
            <w:tcW w:w="0" w:type="auto"/>
            <w:shd w:val="clear" w:color="auto" w:fill="F8ECD2"/>
            <w:vAlign w:val="center"/>
          </w:tcPr>
          <w:p w:rsidR="000606D3" w:rsidRDefault="0089540F">
            <w:r>
              <w:rPr>
                <w:rFonts w:ascii="Cambria Bold" w:hAnsi="Cambria Bold"/>
                <w:b/>
                <w:color w:val="58400C"/>
                <w:sz w:val="24"/>
              </w:rPr>
              <w:t>Proiecte propuse în domeniile prioritare la nivel local- Puncte gastronomice locale, restaurante, bistro-uri</w:t>
            </w:r>
            <w:r>
              <w:rPr>
                <w:rFonts w:ascii="Cambria" w:hAnsi="Cambria"/>
                <w:color w:val="58400C"/>
                <w:sz w:val="24"/>
              </w:rPr>
              <w:t xml:space="preserve">Vor fi prioritizate proiectele care promovează gastronomia tradițională prin deschiderea de puncte gastronomice locale, mici </w:t>
            </w:r>
            <w:r>
              <w:rPr>
                <w:rFonts w:ascii="Cambria" w:hAnsi="Cambria"/>
                <w:color w:val="58400C"/>
                <w:sz w:val="24"/>
              </w:rPr>
              <w:lastRenderedPageBreak/>
              <w:t>restaurante sau bistro-</w:t>
            </w:r>
            <w:r>
              <w:rPr>
                <w:rFonts w:ascii="Cambria" w:hAnsi="Cambria"/>
                <w:color w:val="58400C"/>
                <w:sz w:val="24"/>
              </w:rPr>
              <w:t xml:space="preserve">uri ce pun în valoare rețetele locale, ingredientele provenite din zonă și colaborările cu producători sau meșteșugari din comunitate. - Activități turistice locale, în funcție de specificul zoneiVor fi prioritizate proiectele care propun dezvoltarea unor </w:t>
            </w:r>
            <w:r>
              <w:rPr>
                <w:rFonts w:ascii="Cambria" w:hAnsi="Cambria"/>
                <w:color w:val="58400C"/>
                <w:sz w:val="24"/>
              </w:rPr>
              <w:t>servicii sau produse turistice adaptate specificului local, precum turism rural, ecoturism, agroturism, turism educativ, turism gastronomic sau ecumenic. Aceste start-up-uri pot aduce un plus de valoare economică și pot crea sinergii cu alte inițiative loc</w:t>
            </w:r>
            <w:r>
              <w:rPr>
                <w:rFonts w:ascii="Cambria" w:hAnsi="Cambria"/>
                <w:color w:val="58400C"/>
                <w:sz w:val="24"/>
              </w:rPr>
              <w:t>ale (ex. producători, meșteșugari, ghizi locali</w:t>
            </w:r>
            <w:proofErr w:type="gramStart"/>
            <w:r>
              <w:rPr>
                <w:rFonts w:ascii="Cambria" w:hAnsi="Cambria"/>
                <w:color w:val="58400C"/>
                <w:sz w:val="24"/>
              </w:rPr>
              <w:t>).</w:t>
            </w:r>
            <w:r>
              <w:rPr>
                <w:rFonts w:ascii="Cambria Bold" w:hAnsi="Cambria Bold"/>
                <w:b/>
                <w:color w:val="58400C"/>
                <w:sz w:val="24"/>
              </w:rPr>
              <w:t>-</w:t>
            </w:r>
            <w:proofErr w:type="gramEnd"/>
            <w:r>
              <w:rPr>
                <w:rFonts w:ascii="Cambria Bold" w:hAnsi="Cambria Bold"/>
                <w:b/>
                <w:color w:val="58400C"/>
                <w:sz w:val="24"/>
              </w:rPr>
              <w:t xml:space="preserve"> Activități recreative</w:t>
            </w:r>
            <w:r>
              <w:rPr>
                <w:rFonts w:ascii="Cambria" w:hAnsi="Cambria"/>
                <w:color w:val="58400C"/>
                <w:sz w:val="24"/>
              </w:rPr>
              <w:t>Vor fi prioritizate proiectele care oferă comunității și vizitatorilor oportunități de petrecere a timpului liber, prin dezvoltarea de spații sau servicii de agrement, cum ar fi mini-p</w:t>
            </w:r>
            <w:r>
              <w:rPr>
                <w:rFonts w:ascii="Cambria" w:hAnsi="Cambria"/>
                <w:color w:val="58400C"/>
                <w:sz w:val="24"/>
              </w:rPr>
              <w:t>arcuri, terenuri multifuncționale, centre de activități în aer liber, ateliere creative pentru copii sau activități sportive.</w:t>
            </w:r>
          </w:p>
        </w:tc>
        <w:tc>
          <w:tcPr>
            <w:tcW w:w="0" w:type="auto"/>
            <w:vAlign w:val="center"/>
          </w:tcPr>
          <w:p w:rsidR="000606D3" w:rsidRDefault="0089540F">
            <w:pPr>
              <w:keepNext/>
              <w:jc w:val="center"/>
            </w:pPr>
            <w:r>
              <w:rPr>
                <w:rFonts w:ascii="Cambria" w:hAnsi="Cambria"/>
                <w:sz w:val="24"/>
              </w:rPr>
              <w:lastRenderedPageBreak/>
              <w:t>50</w:t>
            </w:r>
          </w:p>
        </w:tc>
        <w:tc>
          <w:tcPr>
            <w:tcW w:w="0" w:type="auto"/>
            <w:vAlign w:val="center"/>
          </w:tcPr>
          <w:p w:rsidR="000606D3" w:rsidRDefault="000606D3"/>
        </w:tc>
        <w:tc>
          <w:tcPr>
            <w:tcW w:w="0" w:type="auto"/>
            <w:vAlign w:val="center"/>
          </w:tcPr>
          <w:p w:rsidR="000606D3" w:rsidRDefault="000606D3"/>
        </w:tc>
      </w:tr>
      <w:tr w:rsidR="000606D3">
        <w:tc>
          <w:tcPr>
            <w:tcW w:w="0" w:type="auto"/>
            <w:gridSpan w:val="5"/>
            <w:shd w:val="clear" w:color="auto" w:fill="DDDDDD"/>
            <w:vAlign w:val="center"/>
          </w:tcPr>
          <w:p w:rsidR="000606D3" w:rsidRDefault="0089540F">
            <w:r>
              <w:rPr>
                <w:rFonts w:ascii="Cambria Bold" w:hAnsi="Cambria Bold"/>
                <w:b/>
                <w:sz w:val="24"/>
              </w:rPr>
              <w:t>Metodologia de verificare:</w:t>
            </w:r>
            <w:r>
              <w:rPr>
                <w:rFonts w:ascii="Cambria" w:hAnsi="Cambria"/>
                <w:sz w:val="24"/>
              </w:rPr>
              <w:t>- Verificarea codului CAEN propus în cadrul planului de afaceri – codul CAEN trebuie să corespundă</w:t>
            </w:r>
            <w:r>
              <w:rPr>
                <w:rFonts w:ascii="Cambria" w:hAnsi="Cambria"/>
                <w:sz w:val="24"/>
              </w:rPr>
              <w:t xml:space="preserve"> activității pentru care se solicită finanțare și să fie înclus în Anexa 13.1 în cadrul apelului.- Analiza descrierii activităților economice în planul de afaceri – se evaluează dacă activitatea propusă se încadrează într-unul dintre domeniile prioritare, </w:t>
            </w:r>
            <w:r>
              <w:rPr>
                <w:rFonts w:ascii="Cambria" w:hAnsi="Cambria"/>
                <w:sz w:val="24"/>
              </w:rPr>
              <w:t>în funcție de conținutul, obiectivele și rezultatele scontate.- Verificarea certificatului constatator emis de ONRC – se verifică dacă codul CAEN principal este autorizat la sediul social/punctul de lucru, conform legislației în vigoare.- Corelarea între c</w:t>
            </w:r>
            <w:r>
              <w:rPr>
                <w:rFonts w:ascii="Cambria" w:hAnsi="Cambria"/>
                <w:sz w:val="24"/>
              </w:rPr>
              <w:t xml:space="preserve">odul CAEN, descrierea activităților și obiectivele generale ale afacerii – </w:t>
            </w:r>
            <w:r>
              <w:rPr>
                <w:rFonts w:ascii="Cambria" w:hAnsi="Cambria"/>
                <w:sz w:val="24"/>
              </w:rPr>
              <w:lastRenderedPageBreak/>
              <w:t>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sz w:val="24"/>
              </w:rPr>
              <w:t>- Planul de afaceri complet,</w:t>
            </w:r>
            <w:r>
              <w:rPr>
                <w:rFonts w:ascii="Cambria" w:hAnsi="Cambria"/>
                <w:sz w:val="24"/>
              </w:rPr>
              <w:t xml:space="preserve"> cu descrierea clară a activității propuse și a obiectivelor și a codului CAEN propus (menționat în mod explicit în planul de afaceri);- Certificatul constatator eliberat de Oficiul Registrului Comerțului, care atestă codurile CAEN autorizate;</w:t>
            </w:r>
          </w:p>
        </w:tc>
      </w:tr>
      <w:tr w:rsidR="000606D3">
        <w:trPr>
          <w:trHeight w:val="360"/>
        </w:trPr>
        <w:tc>
          <w:tcPr>
            <w:tcW w:w="0" w:type="auto"/>
            <w:gridSpan w:val="5"/>
            <w:vAlign w:val="center"/>
          </w:tcPr>
          <w:p w:rsidR="000606D3" w:rsidRDefault="0089540F">
            <w:r>
              <w:rPr>
                <w:rFonts w:ascii="Cambria" w:hAnsi="Cambria"/>
                <w:sz w:val="24"/>
              </w:rPr>
              <w:lastRenderedPageBreak/>
              <w:t> </w:t>
            </w:r>
          </w:p>
        </w:tc>
      </w:tr>
      <w:tr w:rsidR="000606D3">
        <w:trPr>
          <w:trHeight w:val="540"/>
        </w:trPr>
        <w:tc>
          <w:tcPr>
            <w:tcW w:w="0" w:type="auto"/>
            <w:gridSpan w:val="2"/>
            <w:shd w:val="clear" w:color="auto" w:fill="CCE1DB"/>
            <w:vAlign w:val="center"/>
          </w:tcPr>
          <w:p w:rsidR="000606D3" w:rsidRDefault="0089540F">
            <w:r>
              <w:rPr>
                <w:rFonts w:ascii="Cambria" w:hAnsi="Cambria"/>
                <w:color w:val="014935"/>
                <w:sz w:val="24"/>
              </w:rPr>
              <w:t>2 </w:t>
            </w:r>
            <w:r>
              <w:rPr>
                <w:rFonts w:ascii="Cambria Bold" w:hAnsi="Cambria Bold"/>
                <w:b/>
                <w:color w:val="014935"/>
                <w:sz w:val="24"/>
              </w:rPr>
              <w:t>Principiul cooperării cu alte afaceri locale</w:t>
            </w:r>
          </w:p>
        </w:tc>
        <w:tc>
          <w:tcPr>
            <w:tcW w:w="0" w:type="auto"/>
            <w:shd w:val="clear" w:color="auto" w:fill="CCE1DB"/>
            <w:vAlign w:val="center"/>
          </w:tcPr>
          <w:p w:rsidR="000606D3" w:rsidRDefault="0089540F">
            <w:r>
              <w:rPr>
                <w:rFonts w:ascii="Cambria Bold" w:hAnsi="Cambria Bold"/>
                <w:b/>
                <w:color w:val="014935"/>
                <w:sz w:val="24"/>
              </w:rPr>
              <w:t>25</w:t>
            </w:r>
          </w:p>
        </w:tc>
        <w:tc>
          <w:tcPr>
            <w:tcW w:w="0" w:type="auto"/>
            <w:shd w:val="clear" w:color="auto" w:fill="CCE1DB"/>
            <w:vAlign w:val="center"/>
          </w:tcPr>
          <w:p w:rsidR="000606D3" w:rsidRDefault="000606D3"/>
        </w:tc>
        <w:tc>
          <w:tcPr>
            <w:tcW w:w="0" w:type="auto"/>
            <w:shd w:val="clear" w:color="auto" w:fill="CCE1DB"/>
            <w:vAlign w:val="center"/>
          </w:tcPr>
          <w:p w:rsidR="000606D3" w:rsidRDefault="000606D3"/>
        </w:tc>
      </w:tr>
      <w:tr w:rsidR="000606D3">
        <w:tc>
          <w:tcPr>
            <w:tcW w:w="0" w:type="auto"/>
            <w:shd w:val="clear" w:color="auto" w:fill="F8ECD2"/>
            <w:vAlign w:val="center"/>
          </w:tcPr>
          <w:p w:rsidR="000606D3" w:rsidRDefault="0089540F">
            <w:r>
              <w:rPr>
                <w:rFonts w:ascii="Cambria" w:hAnsi="Cambria"/>
                <w:color w:val="58400C"/>
                <w:sz w:val="24"/>
              </w:rPr>
              <w:t>CS2.1</w:t>
            </w:r>
          </w:p>
        </w:tc>
        <w:tc>
          <w:tcPr>
            <w:tcW w:w="0" w:type="auto"/>
            <w:shd w:val="clear" w:color="auto" w:fill="F8ECD2"/>
            <w:vAlign w:val="center"/>
          </w:tcPr>
          <w:p w:rsidR="000606D3" w:rsidRDefault="0089540F">
            <w:r>
              <w:rPr>
                <w:rFonts w:ascii="Cambria Bold" w:hAnsi="Cambria Bold"/>
                <w:b/>
                <w:color w:val="58400C"/>
                <w:sz w:val="24"/>
              </w:rPr>
              <w:t>Criteriul prioritizării planurilor de afaceri care promovează cooperarea cu alte afaceri locale din teritoriul GAL.</w:t>
            </w:r>
            <w:r>
              <w:rPr>
                <w:rFonts w:ascii="Cambria" w:hAnsi="Cambria"/>
                <w:color w:val="58400C"/>
                <w:sz w:val="24"/>
              </w:rPr>
              <w:t xml:space="preserve">Exemple de forme de cooperare (enumerare orientativă, nu limitativă):- contracte de </w:t>
            </w:r>
            <w:r>
              <w:rPr>
                <w:rFonts w:ascii="Cambria" w:hAnsi="Cambria"/>
                <w:color w:val="58400C"/>
                <w:sz w:val="24"/>
              </w:rPr>
              <w:t>furnizare cu producători locali (ex. materii prime, produse agroalimentare, materiale);- servicii externalizate către întreprinderi locale (ex. contabilitate, transport, promovare);- cooperare pentru vânzarea în comun a produselor prin târguri, puncte de v</w:t>
            </w:r>
            <w:r>
              <w:rPr>
                <w:rFonts w:ascii="Cambria" w:hAnsi="Cambria"/>
                <w:color w:val="58400C"/>
                <w:sz w:val="24"/>
              </w:rPr>
              <w:t>ânzare colective sau platforme comune;- acțiuni de promovare reciprocă între afaceri (ex. meniuri cu ingrediente locale, pachete turistice integrate, etichete comune);- parteneriate pentru formare, mentorat sau sprijin între start-up-uri și firme existente</w:t>
            </w:r>
            <w:r>
              <w:rPr>
                <w:rFonts w:ascii="Cambria" w:hAnsi="Cambria"/>
                <w:color w:val="58400C"/>
                <w:sz w:val="24"/>
              </w:rPr>
              <w:t>;</w:t>
            </w:r>
          </w:p>
        </w:tc>
        <w:tc>
          <w:tcPr>
            <w:tcW w:w="0" w:type="auto"/>
            <w:vAlign w:val="center"/>
          </w:tcPr>
          <w:p w:rsidR="000606D3" w:rsidRDefault="0089540F">
            <w:pPr>
              <w:keepNext/>
              <w:jc w:val="center"/>
            </w:pPr>
            <w:r>
              <w:rPr>
                <w:rFonts w:ascii="Cambria" w:hAnsi="Cambria"/>
                <w:sz w:val="24"/>
              </w:rPr>
              <w:t>25</w:t>
            </w:r>
          </w:p>
        </w:tc>
        <w:tc>
          <w:tcPr>
            <w:tcW w:w="0" w:type="auto"/>
            <w:vAlign w:val="center"/>
          </w:tcPr>
          <w:p w:rsidR="000606D3" w:rsidRDefault="000606D3"/>
        </w:tc>
        <w:tc>
          <w:tcPr>
            <w:tcW w:w="0" w:type="auto"/>
            <w:vAlign w:val="center"/>
          </w:tcPr>
          <w:p w:rsidR="000606D3" w:rsidRDefault="000606D3"/>
        </w:tc>
      </w:tr>
      <w:tr w:rsidR="000606D3">
        <w:tc>
          <w:tcPr>
            <w:tcW w:w="0" w:type="auto"/>
            <w:gridSpan w:val="5"/>
            <w:shd w:val="clear" w:color="auto" w:fill="DDDDDD"/>
            <w:vAlign w:val="center"/>
          </w:tcPr>
          <w:p w:rsidR="000606D3" w:rsidRDefault="0089540F">
            <w:r>
              <w:rPr>
                <w:rFonts w:ascii="Cambria" w:hAnsi="Cambria"/>
                <w:sz w:val="24"/>
              </w:rPr>
              <w:t>Metodologie de verificare:Evaluatorii vor analiza dacă solicitantul:- Identifică parteneri economici locali concreți cu care intenționează să colaboreze;- Descrie în mod clar natura cooperării în planul de afaceri (ex. ce furnizează sau ce primește</w:t>
            </w:r>
            <w:r>
              <w:rPr>
                <w:rFonts w:ascii="Cambria" w:hAnsi="Cambria"/>
                <w:sz w:val="24"/>
              </w:rPr>
              <w:t xml:space="preserve"> de la parteneri, cum are loc interacțiunea);- Dovedește existența unor acorduri preliminare, contracte, protocoale de colaborare sau scrisori de intenție;Documente obligatorii:- Planul de afaceri, în care trebuie să fie prezentată clar cooperarea propusă </w:t>
            </w:r>
            <w:r>
              <w:rPr>
                <w:rFonts w:ascii="Cambria" w:hAnsi="Cambria"/>
                <w:sz w:val="24"/>
              </w:rPr>
              <w:t xml:space="preserve">(natura, partenerii, </w:t>
            </w:r>
            <w:r>
              <w:rPr>
                <w:rFonts w:ascii="Cambria" w:hAnsi="Cambria"/>
                <w:sz w:val="24"/>
              </w:rPr>
              <w:lastRenderedPageBreak/>
              <w:t>beneficiile);- Scrisori de intenție semnate de partenerii locali identificați (cu detalii privind serviciile sau bunurile ce fac obiectul colaborării) sau contracte preliminare sau oferte personalizate din partea partenerilor economici</w:t>
            </w:r>
            <w:r>
              <w:rPr>
                <w:rFonts w:ascii="Cambria" w:hAnsi="Cambria"/>
                <w:sz w:val="24"/>
              </w:rPr>
              <w:t>;</w:t>
            </w:r>
          </w:p>
        </w:tc>
      </w:tr>
      <w:tr w:rsidR="000606D3">
        <w:trPr>
          <w:trHeight w:val="360"/>
        </w:trPr>
        <w:tc>
          <w:tcPr>
            <w:tcW w:w="0" w:type="auto"/>
            <w:gridSpan w:val="5"/>
            <w:vAlign w:val="center"/>
          </w:tcPr>
          <w:p w:rsidR="000606D3" w:rsidRDefault="0089540F">
            <w:r>
              <w:rPr>
                <w:rFonts w:ascii="Cambria" w:hAnsi="Cambria"/>
                <w:sz w:val="24"/>
              </w:rPr>
              <w:lastRenderedPageBreak/>
              <w:t> </w:t>
            </w:r>
          </w:p>
        </w:tc>
      </w:tr>
      <w:tr w:rsidR="000606D3">
        <w:trPr>
          <w:trHeight w:val="540"/>
        </w:trPr>
        <w:tc>
          <w:tcPr>
            <w:tcW w:w="0" w:type="auto"/>
            <w:gridSpan w:val="2"/>
            <w:shd w:val="clear" w:color="auto" w:fill="CCE1DB"/>
            <w:vAlign w:val="center"/>
          </w:tcPr>
          <w:p w:rsidR="000606D3" w:rsidRDefault="0089540F">
            <w:r>
              <w:rPr>
                <w:rFonts w:ascii="Cambria" w:hAnsi="Cambria"/>
                <w:color w:val="014935"/>
                <w:sz w:val="24"/>
              </w:rPr>
              <w:t>3 </w:t>
            </w:r>
            <w:r>
              <w:rPr>
                <w:rFonts w:ascii="Cambria Bold" w:hAnsi="Cambria Bold"/>
                <w:b/>
                <w:color w:val="014935"/>
                <w:sz w:val="24"/>
              </w:rPr>
              <w:t>Principiul eco-eficienței și a practicilor sustenabile</w:t>
            </w:r>
          </w:p>
        </w:tc>
        <w:tc>
          <w:tcPr>
            <w:tcW w:w="0" w:type="auto"/>
            <w:shd w:val="clear" w:color="auto" w:fill="CCE1DB"/>
            <w:vAlign w:val="center"/>
          </w:tcPr>
          <w:p w:rsidR="000606D3" w:rsidRDefault="0089540F">
            <w:pPr>
              <w:spacing w:line="360" w:lineRule="auto"/>
              <w:ind w:firstLine="493"/>
            </w:pPr>
            <w:r>
              <w:rPr>
                <w:rFonts w:ascii="Cambria Bold" w:hAnsi="Cambria Bold"/>
                <w:b/>
                <w:color w:val="014935"/>
                <w:sz w:val="24"/>
              </w:rPr>
              <w:t>25</w:t>
            </w:r>
          </w:p>
        </w:tc>
        <w:tc>
          <w:tcPr>
            <w:tcW w:w="0" w:type="auto"/>
            <w:shd w:val="clear" w:color="auto" w:fill="CCE1DB"/>
            <w:vAlign w:val="center"/>
          </w:tcPr>
          <w:p w:rsidR="000606D3" w:rsidRDefault="000606D3"/>
        </w:tc>
        <w:tc>
          <w:tcPr>
            <w:tcW w:w="0" w:type="auto"/>
            <w:shd w:val="clear" w:color="auto" w:fill="CCE1DB"/>
            <w:vAlign w:val="center"/>
          </w:tcPr>
          <w:p w:rsidR="000606D3" w:rsidRDefault="000606D3"/>
        </w:tc>
      </w:tr>
      <w:tr w:rsidR="000606D3">
        <w:tc>
          <w:tcPr>
            <w:tcW w:w="0" w:type="auto"/>
            <w:shd w:val="clear" w:color="auto" w:fill="F8ECD2"/>
            <w:vAlign w:val="center"/>
          </w:tcPr>
          <w:p w:rsidR="000606D3" w:rsidRDefault="0089540F">
            <w:r>
              <w:rPr>
                <w:rFonts w:ascii="Cambria" w:hAnsi="Cambria"/>
                <w:color w:val="58400C"/>
                <w:sz w:val="24"/>
              </w:rPr>
              <w:t>CS3.1 </w:t>
            </w:r>
          </w:p>
        </w:tc>
        <w:tc>
          <w:tcPr>
            <w:tcW w:w="0" w:type="auto"/>
            <w:shd w:val="clear" w:color="auto" w:fill="F8ECD2"/>
            <w:vAlign w:val="center"/>
          </w:tcPr>
          <w:p w:rsidR="000606D3" w:rsidRDefault="0089540F">
            <w:r>
              <w:rPr>
                <w:rFonts w:ascii="Cambria Bold" w:hAnsi="Cambria Bold"/>
                <w:b/>
                <w:color w:val="58400C"/>
                <w:sz w:val="24"/>
              </w:rPr>
              <w:t>Planuri de afaceri care propun acțiuni ce vizează ecoeficiența și practicile sustenabile.</w:t>
            </w:r>
            <w:r>
              <w:rPr>
                <w:rFonts w:ascii="Cambria" w:hAnsi="Cambria"/>
                <w:color w:val="58400C"/>
                <w:sz w:val="24"/>
              </w:rPr>
              <w:t>Exemple de practici vizate (enumerare orientativă, nu limitativă):- utilizarea materialelor</w:t>
            </w:r>
            <w:r>
              <w:rPr>
                <w:rFonts w:ascii="Cambria" w:hAnsi="Cambria"/>
                <w:color w:val="58400C"/>
                <w:sz w:val="24"/>
              </w:rPr>
              <w:t xml:space="preserve"> reciclabile sau biodegradabile în procesul de producție, ambalare sau construcție;- reducerea consumului de energie prin utilizarea echipamentelor eficiente energetic (ex. clase A+++, pompe de căldură, panouri solare, LED-uri etc.);- reducerea deșeurilor </w:t>
            </w:r>
            <w:r>
              <w:rPr>
                <w:rFonts w:ascii="Cambria" w:hAnsi="Cambria"/>
                <w:color w:val="58400C"/>
                <w:sz w:val="24"/>
              </w:rPr>
              <w:t>prin reciclare, reutilizare, economie circulară, compostare sau optimizarea fluxurilor de producție;- implementarea de tehnologii cu emisii reduse sau nepoluante (ex. mașini electrice, sisteme de filtrare, procese fără substanțe toxice);- gestionarea durab</w:t>
            </w:r>
            <w:r>
              <w:rPr>
                <w:rFonts w:ascii="Cambria" w:hAnsi="Cambria"/>
                <w:color w:val="58400C"/>
                <w:sz w:val="24"/>
              </w:rPr>
              <w:t>ilă a resurselor naturale (apă, sol, lemn, energie solară);- activități educaționale sau de conștientizare privind sustenabilitatea (ateliere, produse demonstrative etc.).</w:t>
            </w:r>
          </w:p>
        </w:tc>
        <w:tc>
          <w:tcPr>
            <w:tcW w:w="0" w:type="auto"/>
            <w:vAlign w:val="center"/>
          </w:tcPr>
          <w:p w:rsidR="000606D3" w:rsidRDefault="0089540F">
            <w:pPr>
              <w:keepNext/>
              <w:jc w:val="center"/>
            </w:pPr>
            <w:r>
              <w:rPr>
                <w:rFonts w:ascii="Cambria" w:hAnsi="Cambria"/>
                <w:sz w:val="24"/>
              </w:rPr>
              <w:t>25</w:t>
            </w:r>
          </w:p>
        </w:tc>
        <w:tc>
          <w:tcPr>
            <w:tcW w:w="0" w:type="auto"/>
            <w:vAlign w:val="center"/>
          </w:tcPr>
          <w:p w:rsidR="000606D3" w:rsidRDefault="000606D3"/>
        </w:tc>
        <w:tc>
          <w:tcPr>
            <w:tcW w:w="0" w:type="auto"/>
            <w:vAlign w:val="center"/>
          </w:tcPr>
          <w:p w:rsidR="000606D3" w:rsidRDefault="000606D3"/>
        </w:tc>
      </w:tr>
      <w:tr w:rsidR="000606D3">
        <w:tc>
          <w:tcPr>
            <w:tcW w:w="0" w:type="auto"/>
            <w:gridSpan w:val="5"/>
            <w:shd w:val="clear" w:color="auto" w:fill="DDDDDD"/>
            <w:vAlign w:val="center"/>
          </w:tcPr>
          <w:p w:rsidR="000606D3" w:rsidRDefault="0089540F">
            <w:r>
              <w:rPr>
                <w:rFonts w:ascii="Cambria" w:hAnsi="Cambria"/>
                <w:sz w:val="24"/>
              </w:rPr>
              <w:t xml:space="preserve">Metodologie de verificare:Proiectul trebuie să demonstreze în mod clar că </w:t>
            </w:r>
            <w:r>
              <w:rPr>
                <w:rFonts w:ascii="Cambria" w:hAnsi="Cambria"/>
                <w:sz w:val="24"/>
              </w:rPr>
              <w:t xml:space="preserve">promovează </w:t>
            </w:r>
            <w:r>
              <w:rPr>
                <w:rFonts w:ascii="Cambria" w:hAnsi="Cambria"/>
                <w:sz w:val="24"/>
              </w:rPr>
              <w:lastRenderedPageBreak/>
              <w:t>sau integrează cel puțin una dintre următoarele abordări:- Eco-eficiență – prin soluții care optimizează utilizarea resurselor și reduc impactul asupra mediului;- Tehnologii verzi sau nepoluante – prin alegerea unor echipamente, materii prime sa</w:t>
            </w:r>
            <w:r>
              <w:rPr>
                <w:rFonts w:ascii="Cambria" w:hAnsi="Cambria"/>
                <w:sz w:val="24"/>
              </w:rPr>
              <w:t xml:space="preserve">u metode de lucru sustenabile;Se verifică în planul de afaceri, dacă cel puțin unul dintre acțiunile prezentate la oricare dintre obiective, propun acțiuni ce vizează ecoeficiența și practicile sustenabile.Planul de afaceri trebuie să conțină:- descrierea </w:t>
            </w:r>
            <w:r>
              <w:rPr>
                <w:rFonts w:ascii="Cambria" w:hAnsi="Cambria"/>
                <w:sz w:val="24"/>
              </w:rPr>
              <w:t>detaliată a măsurilor de eco-eficiență și a soluțiilor sustenabile planificate;Documente obligatorii:</w:t>
            </w:r>
          </w:p>
          <w:p w:rsidR="000606D3" w:rsidRDefault="0089540F">
            <w:pPr>
              <w:pStyle w:val="ListParagraph"/>
              <w:numPr>
                <w:ilvl w:val="0"/>
                <w:numId w:val="1"/>
              </w:numPr>
            </w:pPr>
            <w:r>
              <w:rPr>
                <w:rFonts w:ascii="Cambria" w:hAnsi="Cambria"/>
                <w:sz w:val="24"/>
              </w:rPr>
              <w:t>Planul de afaceri </w:t>
            </w:r>
          </w:p>
          <w:p w:rsidR="000606D3" w:rsidRDefault="000606D3"/>
        </w:tc>
      </w:tr>
      <w:tr w:rsidR="000606D3">
        <w:trPr>
          <w:trHeight w:val="360"/>
        </w:trPr>
        <w:tc>
          <w:tcPr>
            <w:tcW w:w="0" w:type="auto"/>
            <w:gridSpan w:val="5"/>
            <w:vAlign w:val="center"/>
          </w:tcPr>
          <w:p w:rsidR="000606D3" w:rsidRDefault="0089540F">
            <w:r>
              <w:rPr>
                <w:rFonts w:ascii="Cambria" w:hAnsi="Cambria"/>
                <w:sz w:val="24"/>
              </w:rPr>
              <w:lastRenderedPageBreak/>
              <w:t> </w:t>
            </w:r>
          </w:p>
        </w:tc>
      </w:tr>
      <w:tr w:rsidR="000606D3">
        <w:trPr>
          <w:trHeight w:val="479"/>
        </w:trPr>
        <w:tc>
          <w:tcPr>
            <w:tcW w:w="0" w:type="auto"/>
            <w:gridSpan w:val="2"/>
            <w:shd w:val="clear" w:color="auto" w:fill="B3C6D9"/>
            <w:vAlign w:val="center"/>
          </w:tcPr>
          <w:p w:rsidR="000606D3" w:rsidRDefault="0089540F">
            <w:r>
              <w:rPr>
                <w:rFonts w:ascii="Cambria" w:hAnsi="Cambria"/>
                <w:sz w:val="24"/>
              </w:rPr>
              <w:t>PRAG DE CALITATE</w:t>
            </w:r>
          </w:p>
        </w:tc>
        <w:tc>
          <w:tcPr>
            <w:tcW w:w="0" w:type="auto"/>
            <w:gridSpan w:val="3"/>
            <w:shd w:val="clear" w:color="auto" w:fill="B3C6D9"/>
            <w:vAlign w:val="center"/>
          </w:tcPr>
          <w:p w:rsidR="000606D3" w:rsidRDefault="000606D3"/>
        </w:tc>
      </w:tr>
      <w:tr w:rsidR="000606D3">
        <w:trPr>
          <w:trHeight w:val="479"/>
        </w:trPr>
        <w:tc>
          <w:tcPr>
            <w:tcW w:w="0" w:type="auto"/>
            <w:gridSpan w:val="2"/>
            <w:shd w:val="clear" w:color="auto" w:fill="B3C6D9"/>
            <w:vAlign w:val="center"/>
          </w:tcPr>
          <w:p w:rsidR="000606D3" w:rsidRDefault="0089540F">
            <w:r>
              <w:rPr>
                <w:rFonts w:ascii="Cambria" w:hAnsi="Cambria"/>
                <w:sz w:val="24"/>
              </w:rPr>
              <w:t>TOTAL PUNCTAJ OBȚINUT</w:t>
            </w:r>
          </w:p>
        </w:tc>
        <w:tc>
          <w:tcPr>
            <w:tcW w:w="0" w:type="auto"/>
            <w:gridSpan w:val="3"/>
            <w:shd w:val="clear" w:color="auto" w:fill="B3C6D9"/>
            <w:vAlign w:val="center"/>
          </w:tcPr>
          <w:p w:rsidR="000606D3" w:rsidRDefault="000606D3"/>
        </w:tc>
      </w:tr>
    </w:tbl>
    <w:p w:rsidR="000606D3" w:rsidRDefault="0089540F">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0606D3">
        <w:trPr>
          <w:trHeight w:val="540"/>
        </w:trPr>
        <w:tc>
          <w:tcPr>
            <w:tcW w:w="0" w:type="auto"/>
            <w:vAlign w:val="center"/>
          </w:tcPr>
          <w:p w:rsidR="000606D3" w:rsidRDefault="000606D3"/>
        </w:tc>
      </w:tr>
    </w:tbl>
    <w:p w:rsidR="000606D3" w:rsidRDefault="0089540F">
      <w:pPr>
        <w:spacing w:line="264" w:lineRule="auto"/>
      </w:pPr>
      <w:r>
        <w:rPr>
          <w:rFonts w:ascii="Cambria" w:hAnsi="Cambria"/>
          <w:sz w:val="24"/>
        </w:rPr>
        <w:br/>
      </w:r>
      <w:r>
        <w:rPr>
          <w:rFonts w:ascii="Cambria Bold" w:hAnsi="Cambria Bold"/>
          <w:b/>
          <w:sz w:val="24"/>
        </w:rPr>
        <w:t>Justificarea criteriilor de departajare aplicate</w:t>
      </w:r>
      <w:r>
        <w:rPr>
          <w:rFonts w:ascii="Cambria" w:hAnsi="Cambria"/>
          <w:sz w:val="24"/>
        </w:rPr>
        <w:t xml:space="preserve"> (dacă este </w:t>
      </w:r>
      <w:r>
        <w:rPr>
          <w:rFonts w:ascii="Cambria" w:hAnsi="Cambria"/>
          <w:sz w:val="24"/>
        </w:rPr>
        <w:t>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0606D3">
        <w:tc>
          <w:tcPr>
            <w:tcW w:w="400" w:type="pct"/>
            <w:shd w:val="clear" w:color="auto" w:fill="015840"/>
            <w:vAlign w:val="center"/>
          </w:tcPr>
          <w:p w:rsidR="000606D3" w:rsidRDefault="0089540F">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0606D3" w:rsidRDefault="0089540F">
            <w:r>
              <w:rPr>
                <w:rFonts w:ascii="Cambria Bold" w:hAnsi="Cambria Bold"/>
                <w:b/>
                <w:color w:val="FFFFFF"/>
                <w:sz w:val="24"/>
              </w:rPr>
              <w:t>Criterii de departajare</w:t>
            </w:r>
          </w:p>
        </w:tc>
        <w:tc>
          <w:tcPr>
            <w:tcW w:w="750" w:type="pct"/>
            <w:shd w:val="clear" w:color="auto" w:fill="015840"/>
            <w:vAlign w:val="center"/>
          </w:tcPr>
          <w:p w:rsidR="000606D3" w:rsidRDefault="0089540F">
            <w:pPr>
              <w:keepNext/>
              <w:jc w:val="center"/>
            </w:pPr>
            <w:r>
              <w:rPr>
                <w:rFonts w:ascii="Cambria Bold" w:hAnsi="Cambria Bold"/>
                <w:b/>
                <w:color w:val="FFFFFF"/>
                <w:sz w:val="24"/>
              </w:rPr>
              <w:t>Punctaj</w:t>
            </w:r>
          </w:p>
        </w:tc>
        <w:tc>
          <w:tcPr>
            <w:tcW w:w="750" w:type="pct"/>
            <w:shd w:val="clear" w:color="auto" w:fill="015840"/>
            <w:vAlign w:val="center"/>
          </w:tcPr>
          <w:p w:rsidR="000606D3" w:rsidRDefault="0089540F">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0606D3" w:rsidRDefault="0089540F">
            <w:pPr>
              <w:keepNext/>
              <w:jc w:val="center"/>
            </w:pPr>
            <w:r>
              <w:rPr>
                <w:rFonts w:ascii="Cambria Bold" w:hAnsi="Cambria Bold"/>
                <w:b/>
                <w:color w:val="FFFFFF"/>
                <w:sz w:val="24"/>
              </w:rPr>
              <w:t>Justificare</w:t>
            </w:r>
          </w:p>
        </w:tc>
      </w:tr>
      <w:tr w:rsidR="000606D3">
        <w:trPr>
          <w:trHeight w:val="450"/>
        </w:trPr>
        <w:tc>
          <w:tcPr>
            <w:tcW w:w="0" w:type="auto"/>
            <w:gridSpan w:val="5"/>
            <w:shd w:val="clear" w:color="auto" w:fill="757575"/>
            <w:vAlign w:val="center"/>
          </w:tcPr>
          <w:p w:rsidR="000606D3" w:rsidRDefault="0089540F">
            <w:pPr>
              <w:ind w:left="197" w:right="197" w:firstLine="493"/>
              <w:jc w:val="center"/>
            </w:pPr>
            <w:r>
              <w:rPr>
                <w:rFonts w:ascii="Cambria" w:hAnsi="Cambria"/>
                <w:color w:val="FFFFFF"/>
                <w:sz w:val="24"/>
              </w:rPr>
              <w:t>Pentru fiecare criteriu de departajare este necesară justificarea acordării punctajului</w:t>
            </w:r>
          </w:p>
        </w:tc>
      </w:tr>
      <w:tr w:rsidR="000606D3">
        <w:tc>
          <w:tcPr>
            <w:tcW w:w="0" w:type="auto"/>
            <w:shd w:val="clear" w:color="auto" w:fill="F8ECD2"/>
            <w:vAlign w:val="center"/>
          </w:tcPr>
          <w:p w:rsidR="000606D3" w:rsidRDefault="0089540F">
            <w:r>
              <w:rPr>
                <w:rFonts w:ascii="Cambria" w:hAnsi="Cambria"/>
                <w:color w:val="58400C"/>
                <w:sz w:val="24"/>
              </w:rPr>
              <w:t>CD 1</w:t>
            </w:r>
          </w:p>
        </w:tc>
        <w:tc>
          <w:tcPr>
            <w:tcW w:w="0" w:type="auto"/>
            <w:shd w:val="clear" w:color="auto" w:fill="F8ECD2"/>
            <w:vAlign w:val="center"/>
          </w:tcPr>
          <w:p w:rsidR="000606D3" w:rsidRDefault="0089540F">
            <w:r>
              <w:rPr>
                <w:rFonts w:ascii="Cambria" w:hAnsi="Cambria"/>
                <w:color w:val="58400C"/>
                <w:sz w:val="24"/>
              </w:rPr>
              <w:t>Domiciliul solicitantului în teritoriul GAL</w:t>
            </w:r>
          </w:p>
        </w:tc>
        <w:tc>
          <w:tcPr>
            <w:tcW w:w="0" w:type="auto"/>
            <w:vAlign w:val="center"/>
          </w:tcPr>
          <w:p w:rsidR="000606D3" w:rsidRDefault="000606D3"/>
        </w:tc>
        <w:tc>
          <w:tcPr>
            <w:tcW w:w="0" w:type="auto"/>
            <w:vAlign w:val="center"/>
          </w:tcPr>
          <w:p w:rsidR="000606D3" w:rsidRDefault="000606D3"/>
        </w:tc>
        <w:tc>
          <w:tcPr>
            <w:tcW w:w="0" w:type="auto"/>
            <w:vAlign w:val="center"/>
          </w:tcPr>
          <w:p w:rsidR="000606D3" w:rsidRDefault="000606D3"/>
        </w:tc>
      </w:tr>
      <w:tr w:rsidR="000606D3">
        <w:tc>
          <w:tcPr>
            <w:tcW w:w="0" w:type="auto"/>
            <w:gridSpan w:val="5"/>
            <w:shd w:val="clear" w:color="auto" w:fill="DDDDDD"/>
            <w:vAlign w:val="center"/>
          </w:tcPr>
          <w:p w:rsidR="000606D3" w:rsidRDefault="0089540F">
            <w:r>
              <w:rPr>
                <w:rFonts w:ascii="Cambria" w:hAnsi="Cambria"/>
                <w:sz w:val="24"/>
              </w:rPr>
              <w:t>Metodologia de verificare:În cazul în</w:t>
            </w:r>
            <w:r>
              <w:rPr>
                <w:rFonts w:ascii="Cambria" w:hAnsi="Cambria"/>
                <w:sz w:val="24"/>
              </w:rPr>
              <w:t xml:space="preserve"> care două sau mai multe proiecte obțin același punctaj final, iar solicitantul este femeie (conform criteriului de departajare CD1) și sunt propuse același număr de activitiăți în beneficiul comunității (conform criteriului de departajare CD2), se aplică </w:t>
            </w:r>
            <w:r>
              <w:rPr>
                <w:rFonts w:ascii="Cambria" w:hAnsi="Cambria"/>
                <w:sz w:val="24"/>
              </w:rPr>
              <w:t>un criteriu suplimentar de departajare în favoarea proiectelor depuse de solicitanți care locuiesc efectiv în teritoriul GAL (pentru PFA/ÎI/ÎF/CMI/CMV), sau al căror asociat unic/acționar majoritar are domiciliul în teritoriul GAL. Verificarea se va realiz</w:t>
            </w:r>
            <w:r>
              <w:rPr>
                <w:rFonts w:ascii="Cambria" w:hAnsi="Cambria"/>
                <w:sz w:val="24"/>
              </w:rPr>
              <w:t>a astfel:</w:t>
            </w:r>
          </w:p>
          <w:p w:rsidR="000606D3" w:rsidRDefault="0089540F">
            <w:pPr>
              <w:pStyle w:val="ListParagraph"/>
              <w:numPr>
                <w:ilvl w:val="0"/>
                <w:numId w:val="1"/>
              </w:numPr>
            </w:pPr>
            <w:r>
              <w:rPr>
                <w:rFonts w:ascii="Cambria" w:hAnsi="Cambria"/>
                <w:sz w:val="24"/>
              </w:rPr>
              <w:t>Pentru PFA/ÎI/ÎF/CMI/CMV: se verifică dacă titularul are domiciliul în una dintre localitățile din teritoriul GAL.</w:t>
            </w:r>
          </w:p>
          <w:p w:rsidR="000606D3" w:rsidRDefault="0089540F">
            <w:pPr>
              <w:pStyle w:val="ListParagraph"/>
              <w:numPr>
                <w:ilvl w:val="0"/>
                <w:numId w:val="1"/>
              </w:numPr>
            </w:pPr>
            <w:r>
              <w:rPr>
                <w:rFonts w:ascii="Cambria" w:hAnsi="Cambria"/>
                <w:sz w:val="24"/>
              </w:rPr>
              <w:t>Pentru SRL: se verifică dacă asociatul unic sau, în cazul mai multor asociați, asociatul majoritar are domiciliul în teritoriul GAL</w:t>
            </w:r>
            <w:r>
              <w:rPr>
                <w:rFonts w:ascii="Cambria" w:hAnsi="Cambria"/>
                <w:sz w:val="24"/>
              </w:rPr>
              <w:t>.</w:t>
            </w:r>
          </w:p>
          <w:p w:rsidR="000606D3" w:rsidRDefault="0089540F">
            <w:r>
              <w:rPr>
                <w:rFonts w:ascii="Cambria" w:hAnsi="Cambria"/>
                <w:sz w:val="24"/>
              </w:rPr>
              <w:t>Suplimentar, se verifică dacă titularul sau asociatul unic/majoritar îndeplinea criteriul privind domiciliul cu minimum 12 luni înainte de data depunerii proiectului. Nu se acceptă schimbarea titularulului sau asociatului unic/majoritar pentru îndeplinir</w:t>
            </w:r>
            <w:r>
              <w:rPr>
                <w:rFonts w:ascii="Cambria" w:hAnsi="Cambria"/>
                <w:sz w:val="24"/>
              </w:rPr>
              <w:t xml:space="preserve">ea acestui criteriu în ultimele 12 luni înainte de depunerea </w:t>
            </w:r>
            <w:proofErr w:type="gramStart"/>
            <w:r>
              <w:rPr>
                <w:rFonts w:ascii="Cambria" w:hAnsi="Cambria"/>
                <w:sz w:val="24"/>
              </w:rPr>
              <w:t>proiectului.Documente</w:t>
            </w:r>
            <w:proofErr w:type="gramEnd"/>
            <w:r>
              <w:rPr>
                <w:rFonts w:ascii="Cambria" w:hAnsi="Cambria"/>
                <w:sz w:val="24"/>
              </w:rPr>
              <w:t xml:space="preserve"> obligatorii</w:t>
            </w:r>
          </w:p>
          <w:p w:rsidR="000606D3" w:rsidRDefault="0089540F">
            <w:pPr>
              <w:pStyle w:val="ListParagraph"/>
              <w:numPr>
                <w:ilvl w:val="0"/>
                <w:numId w:val="4"/>
              </w:numPr>
            </w:pPr>
            <w:r>
              <w:rPr>
                <w:rFonts w:ascii="Cambria" w:hAnsi="Cambria"/>
                <w:sz w:val="24"/>
              </w:rPr>
              <w:t>Copie după actul de identitate (carte de identitate/alt document care atestă domiciliul) al titularului PFA/ÎI/ÎF/CMI/CMV ori al asociatului unic/majoritar din c</w:t>
            </w:r>
            <w:r>
              <w:rPr>
                <w:rFonts w:ascii="Cambria" w:hAnsi="Cambria"/>
                <w:sz w:val="24"/>
              </w:rPr>
              <w:t>adrul SRL – document care atestă domiciliul stabil declarat</w:t>
            </w:r>
          </w:p>
          <w:p w:rsidR="000606D3" w:rsidRDefault="0089540F">
            <w:pPr>
              <w:pStyle w:val="ListParagraph"/>
              <w:numPr>
                <w:ilvl w:val="0"/>
                <w:numId w:val="4"/>
              </w:numPr>
            </w:pPr>
            <w:r>
              <w:rPr>
                <w:rFonts w:ascii="Cambria" w:hAnsi="Cambria"/>
                <w:sz w:val="24"/>
              </w:rPr>
              <w:lastRenderedPageBreak/>
              <w:t>Pentru persoane juridice (SRL): Certificat constatator emis de ONRC – pentru confirmarea calității de asociat unic sau asociat majoritar.</w:t>
            </w:r>
          </w:p>
          <w:p w:rsidR="000606D3" w:rsidRDefault="000606D3"/>
        </w:tc>
      </w:tr>
      <w:tr w:rsidR="000606D3">
        <w:trPr>
          <w:trHeight w:val="360"/>
        </w:trPr>
        <w:tc>
          <w:tcPr>
            <w:tcW w:w="0" w:type="auto"/>
            <w:gridSpan w:val="5"/>
            <w:vAlign w:val="center"/>
          </w:tcPr>
          <w:p w:rsidR="000606D3" w:rsidRDefault="0089540F">
            <w:r>
              <w:rPr>
                <w:rFonts w:ascii="Cambria" w:hAnsi="Cambria"/>
                <w:sz w:val="24"/>
              </w:rPr>
              <w:lastRenderedPageBreak/>
              <w:t> </w:t>
            </w:r>
          </w:p>
        </w:tc>
      </w:tr>
      <w:tr w:rsidR="000606D3">
        <w:tc>
          <w:tcPr>
            <w:tcW w:w="0" w:type="auto"/>
            <w:shd w:val="clear" w:color="auto" w:fill="F8ECD2"/>
            <w:vAlign w:val="center"/>
          </w:tcPr>
          <w:p w:rsidR="000606D3" w:rsidRDefault="0089540F">
            <w:r>
              <w:rPr>
                <w:rFonts w:ascii="Cambria" w:hAnsi="Cambria"/>
                <w:color w:val="58400C"/>
                <w:sz w:val="24"/>
              </w:rPr>
              <w:t>CD 2</w:t>
            </w:r>
          </w:p>
        </w:tc>
        <w:tc>
          <w:tcPr>
            <w:tcW w:w="0" w:type="auto"/>
            <w:shd w:val="clear" w:color="auto" w:fill="F8ECD2"/>
            <w:vAlign w:val="center"/>
          </w:tcPr>
          <w:p w:rsidR="000606D3" w:rsidRDefault="0089540F">
            <w:r>
              <w:rPr>
                <w:rFonts w:ascii="Cambria" w:hAnsi="Cambria"/>
                <w:color w:val="58400C"/>
                <w:sz w:val="24"/>
              </w:rPr>
              <w:t>Vârsta solicitantului </w:t>
            </w:r>
          </w:p>
        </w:tc>
        <w:tc>
          <w:tcPr>
            <w:tcW w:w="0" w:type="auto"/>
            <w:vAlign w:val="center"/>
          </w:tcPr>
          <w:p w:rsidR="000606D3" w:rsidRDefault="000606D3"/>
        </w:tc>
        <w:tc>
          <w:tcPr>
            <w:tcW w:w="0" w:type="auto"/>
            <w:vAlign w:val="center"/>
          </w:tcPr>
          <w:p w:rsidR="000606D3" w:rsidRDefault="000606D3"/>
        </w:tc>
        <w:tc>
          <w:tcPr>
            <w:tcW w:w="0" w:type="auto"/>
            <w:vAlign w:val="center"/>
          </w:tcPr>
          <w:p w:rsidR="000606D3" w:rsidRDefault="000606D3"/>
        </w:tc>
      </w:tr>
      <w:tr w:rsidR="000606D3">
        <w:tc>
          <w:tcPr>
            <w:tcW w:w="0" w:type="auto"/>
            <w:gridSpan w:val="5"/>
            <w:shd w:val="clear" w:color="auto" w:fill="DDDDDD"/>
            <w:vAlign w:val="center"/>
          </w:tcPr>
          <w:p w:rsidR="000606D3" w:rsidRDefault="0089540F">
            <w:pPr>
              <w:spacing w:line="360" w:lineRule="auto"/>
              <w:ind w:firstLine="493"/>
            </w:pPr>
            <w:r>
              <w:rPr>
                <w:rFonts w:ascii="Cambria Bold" w:hAnsi="Cambria Bold"/>
                <w:b/>
                <w:sz w:val="24"/>
              </w:rPr>
              <w:t xml:space="preserve">Metodologie de </w:t>
            </w:r>
            <w:r>
              <w:rPr>
                <w:rFonts w:ascii="Cambria Bold" w:hAnsi="Cambria Bold"/>
                <w:b/>
                <w:sz w:val="24"/>
              </w:rPr>
              <w:t>verificare:</w:t>
            </w:r>
          </w:p>
          <w:p w:rsidR="000606D3" w:rsidRDefault="0089540F">
            <w:r>
              <w:rPr>
                <w:rFonts w:ascii="Cambria" w:hAnsi="Cambria"/>
                <w:sz w:val="24"/>
              </w:rPr>
              <w:t>În cazul în care două sau mai multe proiecte obțin același punctaj final, cu domiciliu în teritoriul GAL (conform criteriului de departajare CD1), se aplică un criteriu suplimentar de departajare în favoarea proiectelor depuse de solicitanți ti</w:t>
            </w:r>
            <w:r>
              <w:rPr>
                <w:rFonts w:ascii="Cambria" w:hAnsi="Cambria"/>
                <w:sz w:val="24"/>
              </w:rPr>
              <w:t>neri. Verificarea se va realiza astfel:</w:t>
            </w:r>
          </w:p>
          <w:p w:rsidR="000606D3" w:rsidRDefault="0089540F">
            <w:pPr>
              <w:pStyle w:val="ListParagraph"/>
              <w:numPr>
                <w:ilvl w:val="0"/>
                <w:numId w:val="1"/>
              </w:numPr>
            </w:pPr>
            <w:r>
              <w:rPr>
                <w:rFonts w:ascii="Cambria" w:hAnsi="Cambria"/>
                <w:sz w:val="24"/>
              </w:rPr>
              <w:t>Se verifică data nașterii persoanei relevante (titular, asociat unic sau asociat majoritar) conform actului de identitate. Va avea prioritate solicitantul mai tânăr (cu data nașterii mai recentă).</w:t>
            </w:r>
          </w:p>
          <w:p w:rsidR="000606D3" w:rsidRDefault="0089540F">
            <w:pPr>
              <w:spacing w:line="360" w:lineRule="auto"/>
              <w:ind w:firstLine="493"/>
            </w:pPr>
            <w:r>
              <w:rPr>
                <w:rFonts w:ascii="Cambria Bold" w:hAnsi="Cambria Bold"/>
                <w:b/>
                <w:sz w:val="24"/>
              </w:rPr>
              <w:t>Documente obligator</w:t>
            </w:r>
            <w:r>
              <w:rPr>
                <w:rFonts w:ascii="Cambria Bold" w:hAnsi="Cambria Bold"/>
                <w:b/>
                <w:sz w:val="24"/>
              </w:rPr>
              <w:t>ii:</w:t>
            </w:r>
          </w:p>
          <w:p w:rsidR="000606D3" w:rsidRDefault="0089540F">
            <w:pPr>
              <w:pStyle w:val="ListParagraph"/>
              <w:numPr>
                <w:ilvl w:val="0"/>
                <w:numId w:val="5"/>
              </w:numPr>
            </w:pPr>
            <w:r>
              <w:rPr>
                <w:rFonts w:ascii="Cambria" w:hAnsi="Cambria"/>
                <w:sz w:val="24"/>
              </w:rPr>
              <w:t>Copie după actul de identitate (carte de identitate/alt document care atestă domiciliul) al titularului PFA/ÎI/ÎF/CMI/CMV ori al asociatului unic/majoritar din cadrul SRL – document care atestă data nașterii.</w:t>
            </w:r>
          </w:p>
          <w:p w:rsidR="000606D3" w:rsidRDefault="0089540F">
            <w:pPr>
              <w:pStyle w:val="ListParagraph"/>
              <w:numPr>
                <w:ilvl w:val="0"/>
                <w:numId w:val="5"/>
              </w:numPr>
            </w:pPr>
            <w:r>
              <w:rPr>
                <w:rFonts w:ascii="Cambria" w:hAnsi="Cambria"/>
                <w:sz w:val="24"/>
              </w:rPr>
              <w:t xml:space="preserve">Pentru persoane juridice (SRL): Certificat </w:t>
            </w:r>
            <w:r>
              <w:rPr>
                <w:rFonts w:ascii="Cambria" w:hAnsi="Cambria"/>
                <w:sz w:val="24"/>
              </w:rPr>
              <w:t>constatator emis de ONRC – pentru confirmarea calității de asociat unic sau asociat majoritar.</w:t>
            </w:r>
          </w:p>
          <w:p w:rsidR="000606D3" w:rsidRDefault="000606D3"/>
        </w:tc>
      </w:tr>
      <w:tr w:rsidR="000606D3">
        <w:trPr>
          <w:trHeight w:val="360"/>
        </w:trPr>
        <w:tc>
          <w:tcPr>
            <w:tcW w:w="0" w:type="auto"/>
            <w:gridSpan w:val="5"/>
            <w:vAlign w:val="center"/>
          </w:tcPr>
          <w:p w:rsidR="000606D3" w:rsidRDefault="0089540F">
            <w:r>
              <w:rPr>
                <w:rFonts w:ascii="Cambria" w:hAnsi="Cambria"/>
                <w:sz w:val="24"/>
              </w:rPr>
              <w:t> </w:t>
            </w:r>
          </w:p>
        </w:tc>
      </w:tr>
    </w:tbl>
    <w:p w:rsidR="000606D3" w:rsidRDefault="0089540F">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0606D3">
        <w:trPr>
          <w:trHeight w:val="540"/>
        </w:trPr>
        <w:tc>
          <w:tcPr>
            <w:tcW w:w="0" w:type="auto"/>
            <w:vAlign w:val="center"/>
          </w:tcPr>
          <w:p w:rsidR="000606D3" w:rsidRDefault="000606D3"/>
        </w:tc>
      </w:tr>
    </w:tbl>
    <w:p w:rsidR="000606D3" w:rsidRDefault="000606D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43"/>
        <w:gridCol w:w="4673"/>
      </w:tblGrid>
      <w:tr w:rsidR="000606D3">
        <w:trPr>
          <w:trHeight w:val="1080"/>
        </w:trPr>
        <w:tc>
          <w:tcPr>
            <w:tcW w:w="0" w:type="auto"/>
            <w:gridSpan w:val="2"/>
            <w:vAlign w:val="bottom"/>
          </w:tcPr>
          <w:p w:rsidR="000606D3" w:rsidRDefault="0089540F">
            <w:pPr>
              <w:keepNext/>
            </w:pPr>
            <w:r>
              <w:rPr>
                <w:rFonts w:ascii="Cambria Bold" w:hAnsi="Cambria Bold"/>
                <w:b/>
                <w:sz w:val="24"/>
              </w:rPr>
              <w:t>Verificat,</w:t>
            </w:r>
          </w:p>
        </w:tc>
      </w:tr>
      <w:tr w:rsidR="000606D3">
        <w:trPr>
          <w:trHeight w:val="479"/>
        </w:trPr>
        <w:tc>
          <w:tcPr>
            <w:tcW w:w="0" w:type="auto"/>
            <w:vAlign w:val="center"/>
          </w:tcPr>
          <w:p w:rsidR="000606D3" w:rsidRDefault="0089540F">
            <w:pPr>
              <w:keepNext/>
            </w:pPr>
            <w:r>
              <w:rPr>
                <w:rFonts w:ascii="Cambria Bold" w:hAnsi="Cambria Bold"/>
                <w:b/>
                <w:sz w:val="24"/>
              </w:rPr>
              <w:t>Evaluator 1 GAL _ _ _ _ _ _ _ _ _ _ _ _ _ _ _ _ _</w:t>
            </w:r>
          </w:p>
        </w:tc>
        <w:tc>
          <w:tcPr>
            <w:tcW w:w="0" w:type="auto"/>
            <w:vAlign w:val="center"/>
          </w:tcPr>
          <w:p w:rsidR="000606D3" w:rsidRDefault="0089540F">
            <w:pPr>
              <w:keepNext/>
              <w:jc w:val="right"/>
            </w:pPr>
            <w:r>
              <w:rPr>
                <w:rFonts w:ascii="Cambria Bold" w:hAnsi="Cambria Bold"/>
                <w:b/>
                <w:sz w:val="24"/>
              </w:rPr>
              <w:t>Semnătura și data _ _ _ _ _ _ _ _ _ _ _ _ _ _ _ _ _</w:t>
            </w:r>
          </w:p>
        </w:tc>
      </w:tr>
      <w:tr w:rsidR="000606D3">
        <w:trPr>
          <w:trHeight w:val="479"/>
        </w:trPr>
        <w:tc>
          <w:tcPr>
            <w:tcW w:w="0" w:type="auto"/>
            <w:vAlign w:val="center"/>
          </w:tcPr>
          <w:p w:rsidR="000606D3" w:rsidRDefault="0089540F">
            <w:pPr>
              <w:keepNext/>
            </w:pPr>
            <w:r>
              <w:rPr>
                <w:rFonts w:ascii="Cambria Bold" w:hAnsi="Cambria Bold"/>
                <w:b/>
                <w:sz w:val="24"/>
              </w:rPr>
              <w:t>Evaluator 2 GAL</w:t>
            </w:r>
            <w:r>
              <w:rPr>
                <w:rFonts w:ascii="Cambria Bold" w:hAnsi="Cambria Bold"/>
                <w:b/>
                <w:sz w:val="24"/>
              </w:rPr>
              <w:t xml:space="preserve"> _ _ _ _ _ _ _ _ _ _ _ _ _ _ _ _ _</w:t>
            </w:r>
          </w:p>
        </w:tc>
        <w:tc>
          <w:tcPr>
            <w:tcW w:w="0" w:type="auto"/>
            <w:vAlign w:val="center"/>
          </w:tcPr>
          <w:p w:rsidR="000606D3" w:rsidRDefault="0089540F">
            <w:pPr>
              <w:keepNext/>
              <w:jc w:val="right"/>
            </w:pPr>
            <w:r>
              <w:rPr>
                <w:rFonts w:ascii="Cambria Bold" w:hAnsi="Cambria Bold"/>
                <w:b/>
                <w:sz w:val="24"/>
              </w:rPr>
              <w:t>Semnătura și data _ _ _ _ _ _ _ _ _ _ _ _ _ _ _ _ _</w:t>
            </w:r>
          </w:p>
        </w:tc>
      </w:tr>
    </w:tbl>
    <w:p w:rsidR="0089540F" w:rsidRDefault="0089540F"/>
    <w:sectPr w:rsidR="00895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2BF5"/>
    <w:multiLevelType w:val="hybridMultilevel"/>
    <w:tmpl w:val="07582DAA"/>
    <w:name w:val="disc"/>
    <w:lvl w:ilvl="0" w:tplc="319A33F0">
      <w:start w:val="1"/>
      <w:numFmt w:val="bullet"/>
      <w:lvlText w:val="•"/>
      <w:lvlJc w:val="left"/>
      <w:pPr>
        <w:ind w:left="720" w:hanging="360"/>
      </w:pPr>
    </w:lvl>
    <w:lvl w:ilvl="1" w:tplc="02B89F28">
      <w:start w:val="1"/>
      <w:numFmt w:val="bullet"/>
      <w:lvlText w:val="•"/>
      <w:lvlJc w:val="left"/>
      <w:pPr>
        <w:ind w:left="1440" w:hanging="360"/>
      </w:pPr>
    </w:lvl>
    <w:lvl w:ilvl="2" w:tplc="7150A464">
      <w:start w:val="1"/>
      <w:numFmt w:val="bullet"/>
      <w:lvlText w:val="•"/>
      <w:lvlJc w:val="left"/>
      <w:pPr>
        <w:ind w:left="2160" w:hanging="360"/>
      </w:pPr>
    </w:lvl>
    <w:lvl w:ilvl="3" w:tplc="F85C7CD6">
      <w:start w:val="1"/>
      <w:numFmt w:val="bullet"/>
      <w:lvlText w:val="•"/>
      <w:lvlJc w:val="left"/>
      <w:pPr>
        <w:ind w:left="2880" w:hanging="360"/>
      </w:pPr>
    </w:lvl>
    <w:lvl w:ilvl="4" w:tplc="B38EDB2E">
      <w:start w:val="1"/>
      <w:numFmt w:val="bullet"/>
      <w:lvlText w:val="•"/>
      <w:lvlJc w:val="left"/>
      <w:pPr>
        <w:ind w:left="3600" w:hanging="360"/>
      </w:pPr>
    </w:lvl>
    <w:lvl w:ilvl="5" w:tplc="F6689E88">
      <w:start w:val="1"/>
      <w:numFmt w:val="bullet"/>
      <w:lvlText w:val="•"/>
      <w:lvlJc w:val="left"/>
      <w:pPr>
        <w:ind w:left="4320" w:hanging="360"/>
      </w:pPr>
    </w:lvl>
    <w:lvl w:ilvl="6" w:tplc="76CA96C2">
      <w:start w:val="1"/>
      <w:numFmt w:val="bullet"/>
      <w:lvlText w:val="•"/>
      <w:lvlJc w:val="left"/>
      <w:pPr>
        <w:ind w:left="5040" w:hanging="360"/>
      </w:pPr>
    </w:lvl>
    <w:lvl w:ilvl="7" w:tplc="1D82649A">
      <w:start w:val="1"/>
      <w:numFmt w:val="bullet"/>
      <w:lvlText w:val="•"/>
      <w:lvlJc w:val="left"/>
      <w:pPr>
        <w:ind w:left="5760" w:hanging="360"/>
      </w:pPr>
    </w:lvl>
    <w:lvl w:ilvl="8" w:tplc="C5525D1E">
      <w:start w:val="1"/>
      <w:numFmt w:val="bullet"/>
      <w:lvlText w:val="•"/>
      <w:lvlJc w:val="left"/>
      <w:pPr>
        <w:ind w:left="648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D3"/>
    <w:rsid w:val="000606D3"/>
    <w:rsid w:val="0089540F"/>
    <w:rsid w:val="00B7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17DD4-8140-49FE-91C8-B134B661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Delia</cp:lastModifiedBy>
  <cp:revision>2</cp:revision>
  <dcterms:created xsi:type="dcterms:W3CDTF">2025-08-14T07:19:00Z</dcterms:created>
  <dcterms:modified xsi:type="dcterms:W3CDTF">2025-08-14T07:19:00Z</dcterms:modified>
</cp:coreProperties>
</file>