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360" w:lineRule="auto"/>
        <w:rPr>
          <w:rFonts w:ascii="Barlow" w:cs="Barlow" w:eastAsia="Barlow" w:hAnsi="Barlow"/>
          <w:b w:val="1"/>
          <w:bCs w:val="1"/>
          <w:color w:val="6aa84f"/>
          <w:sz w:val="40"/>
          <w:szCs w:val="40"/>
        </w:rPr>
      </w:pPr>
      <w:bookmarkStart w:colFirst="0" w:colLast="0" w:name="_heading=h.3eieeajzm5up" w:id="0"/>
      <w:bookmarkEnd w:id="0"/>
      <w:r w:rsidDel="00000000" w:rsidR="00000000" w:rsidRPr="00000000">
        <w:rPr>
          <w:rFonts w:ascii="Barlow" w:cs="Barlow" w:eastAsia="Barlow" w:hAnsi="Barlow"/>
          <w:color w:val="6aa84f"/>
          <w:sz w:val="40"/>
          <w:szCs w:val="40"/>
          <w:rtl w:val="0"/>
        </w:rPr>
        <w:t xml:space="preserve">Intervenția</w:t>
      </w:r>
      <w:r w:rsidDel="00000000" w:rsidR="00000000" w:rsidRPr="00000000">
        <w:rPr>
          <w:rFonts w:ascii="Barlow" w:cs="Barlow" w:eastAsia="Barlow" w:hAnsi="Barlow"/>
          <w:b w:val="1"/>
          <w:bCs w:val="1"/>
          <w:color w:val="6aa84f"/>
          <w:sz w:val="40"/>
          <w:szCs w:val="40"/>
          <w:rtl w:val="0"/>
        </w:rPr>
        <w:t xml:space="preserve"> 6. Investiții în interesul comunității</w:t>
      </w:r>
    </w:p>
    <w:p w:rsidR="00000000" w:rsidDel="00000000" w:rsidP="00000000" w:rsidRDefault="00000000" w:rsidRPr="00000000" w14:paraId="00000002">
      <w:pPr>
        <w:shd w:fill="ffffff" w:val="clear"/>
        <w:spacing w:after="40" w:line="360" w:lineRule="auto"/>
        <w:rPr>
          <w:rFonts w:ascii="Barlow" w:cs="Barlow" w:eastAsia="Barlow" w:hAnsi="Barlow"/>
          <w:b w:val="1"/>
          <w:bCs w:val="1"/>
          <w:color w:val="6aa84f"/>
          <w:sz w:val="40"/>
          <w:szCs w:val="40"/>
        </w:rPr>
      </w:pPr>
      <w:r w:rsidDel="00000000" w:rsidR="00000000" w:rsidRPr="00000000">
        <w:rPr>
          <w:rFonts w:ascii="Barlow" w:cs="Barlow" w:eastAsia="Barlow" w:hAnsi="Barlow"/>
          <w:color w:val="6aa84f"/>
          <w:sz w:val="40"/>
          <w:szCs w:val="40"/>
          <w:rtl w:val="0"/>
        </w:rPr>
        <w:t xml:space="preserve">Asociatia GAL Crisul Negru</w:t>
      </w:r>
      <w:r w:rsidDel="00000000" w:rsidR="00000000" w:rsidRPr="00000000">
        <w:rPr>
          <w:rtl w:val="0"/>
        </w:rPr>
      </w:r>
    </w:p>
    <w:p w:rsidR="00000000" w:rsidDel="00000000" w:rsidP="00000000" w:rsidRDefault="00000000" w:rsidRPr="00000000" w14:paraId="00000003">
      <w:pPr>
        <w:shd w:fill="ffffff" w:val="clear"/>
        <w:spacing w:after="40" w:line="360" w:lineRule="auto"/>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104884706" name=""/>
                <a:graphic>
                  <a:graphicData uri="http://schemas.microsoft.com/office/word/2010/wordprocessingShape">
                    <wps:wsp>
                      <wps:cNvCnPr/>
                      <wps:spPr>
                        <a:xfrm>
                          <a:off x="2888550" y="3780000"/>
                          <a:ext cx="4914900" cy="0"/>
                        </a:xfrm>
                        <a:prstGeom prst="straightConnector1">
                          <a:avLst/>
                        </a:prstGeom>
                        <a:noFill/>
                        <a:ln cap="flat" cmpd="sng" w="9525">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4924425" cy="28501"/>
                <wp:effectExtent b="0" l="0" r="0" t="0"/>
                <wp:wrapNone/>
                <wp:docPr id="110488470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24425" cy="28501"/>
                        </a:xfrm>
                        <a:prstGeom prst="rect"/>
                        <a:ln/>
                      </pic:spPr>
                    </pic:pic>
                  </a:graphicData>
                </a:graphic>
              </wp:anchor>
            </w:drawing>
          </mc:Fallback>
        </mc:AlternateContent>
      </w:r>
    </w:p>
    <w:p w:rsidR="00000000" w:rsidDel="00000000" w:rsidP="00000000" w:rsidRDefault="00000000" w:rsidRPr="00000000" w14:paraId="00000004">
      <w:pPr>
        <w:shd w:fill="ffffff" w:val="clear"/>
        <w:spacing w:after="40" w:line="360" w:lineRule="auto"/>
        <w:rPr>
          <w:rFonts w:ascii="Barlow" w:cs="Barlow" w:eastAsia="Barlow" w:hAnsi="Barlow"/>
          <w:b w:val="1"/>
          <w:bCs w:val="1"/>
          <w:color w:val="4472c4"/>
        </w:rPr>
      </w:pPr>
      <w:r w:rsidDel="00000000" w:rsidR="00000000" w:rsidRPr="00000000">
        <w:rPr>
          <w:b w:val="1"/>
          <w:bCs w:val="1"/>
          <w:sz w:val="24"/>
          <w:szCs w:val="24"/>
          <w:rtl w:val="0"/>
        </w:rPr>
        <w:t xml:space="preserve">E1.2.3L FIȘA DE EVALUARE GENERALĂ A PROIECTULUI DR 36 LEADER (proiecte de servicii)</w:t>
      </w:r>
      <w:r w:rsidDel="00000000" w:rsidR="00000000" w:rsidRPr="00000000">
        <w:rPr>
          <w:rtl w:val="0"/>
        </w:rPr>
      </w:r>
    </w:p>
    <w:p w:rsidR="00000000" w:rsidDel="00000000" w:rsidP="00000000" w:rsidRDefault="00000000" w:rsidRPr="00000000" w14:paraId="00000005">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INTERVENTIA DR 36 LEADER-Dezvoltarea locală plasată sub responsabilitatea comunității</w:t>
      </w:r>
    </w:p>
    <w:p w:rsidR="00000000" w:rsidDel="00000000" w:rsidP="00000000" w:rsidRDefault="00000000" w:rsidRPr="00000000" w14:paraId="00000007">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înregistrare al Cererii de finanţare* (CF):</w:t>
      </w:r>
    </w:p>
    <w:p w:rsidR="00000000" w:rsidDel="00000000" w:rsidP="00000000" w:rsidRDefault="00000000" w:rsidRPr="00000000" w14:paraId="0000000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Denumire solicitant: ..........................................................</w:t>
      </w:r>
    </w:p>
    <w:p w:rsidR="00000000" w:rsidDel="00000000" w:rsidP="00000000" w:rsidRDefault="00000000" w:rsidRPr="00000000" w14:paraId="0000000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Statutul juridic: ………………………………………………………………..</w:t>
      </w:r>
    </w:p>
    <w:p w:rsidR="00000000" w:rsidDel="00000000" w:rsidP="00000000" w:rsidRDefault="00000000" w:rsidRPr="00000000" w14:paraId="0000000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personale (reprezentant legal al solicitantului)</w:t>
      </w:r>
    </w:p>
    <w:p w:rsidR="00000000" w:rsidDel="00000000" w:rsidP="00000000" w:rsidRDefault="00000000" w:rsidRPr="00000000" w14:paraId="0000000D">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w:t>
      </w:r>
    </w:p>
    <w:p w:rsidR="00000000" w:rsidDel="00000000" w:rsidP="00000000" w:rsidRDefault="00000000" w:rsidRPr="00000000" w14:paraId="0000000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Prenume:……………...……………………………………………………......</w:t>
      </w:r>
    </w:p>
    <w:p w:rsidR="00000000" w:rsidDel="00000000" w:rsidP="00000000" w:rsidRDefault="00000000" w:rsidRPr="00000000" w14:paraId="0000000F">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Funcţie:………………………….......................................................</w:t>
      </w:r>
    </w:p>
    <w:p w:rsidR="00000000" w:rsidDel="00000000" w:rsidP="00000000" w:rsidRDefault="00000000" w:rsidRPr="00000000" w14:paraId="0000001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Titlul proiectului:   ……………………………………………………………</w:t>
      </w:r>
    </w:p>
    <w:p w:rsidR="00000000" w:rsidDel="00000000" w:rsidP="00000000" w:rsidRDefault="00000000" w:rsidRPr="00000000" w14:paraId="00000011">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Data înregistrării proiectului la GAL: ..................................</w:t>
      </w:r>
    </w:p>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Obiectivul proiectului: ...............................................................</w:t>
      </w:r>
    </w:p>
    <w:p w:rsidR="00000000" w:rsidDel="00000000" w:rsidP="00000000" w:rsidRDefault="00000000" w:rsidRPr="00000000" w14:paraId="0000001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Amplasarea proiectului .......................(localitate/localități)</w:t>
      </w:r>
    </w:p>
    <w:p w:rsidR="00000000" w:rsidDel="00000000" w:rsidP="00000000" w:rsidRDefault="00000000" w:rsidRPr="00000000" w14:paraId="00000014">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5">
      <w:pPr>
        <w:shd w:fill="f7cbac" w:val="clea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SECȚIUNEA I </w:t>
      </w:r>
    </w:p>
    <w:p w:rsidR="00000000" w:rsidDel="00000000" w:rsidP="00000000" w:rsidRDefault="00000000" w:rsidRPr="00000000" w14:paraId="0000001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CRITERIILOR DE ELIGIBILITATE </w:t>
      </w:r>
    </w:p>
    <w:p w:rsidR="00000000" w:rsidDel="00000000" w:rsidP="00000000" w:rsidRDefault="00000000" w:rsidRPr="00000000" w14:paraId="00000017">
      <w:pPr>
        <w:numPr>
          <w:ilvl w:val="0"/>
          <w:numId w:val="7"/>
        </w:numPr>
        <w:spacing w:after="0" w:line="240" w:lineRule="auto"/>
        <w:ind w:left="720" w:hanging="36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VERIFICAREA ELIGIBILITĂȚII SOLICITANTULUI</w:t>
      </w:r>
    </w:p>
    <w:p w:rsidR="00000000" w:rsidDel="00000000" w:rsidP="00000000" w:rsidRDefault="00000000" w:rsidRPr="00000000" w14:paraId="00000018">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 Solicitantul aparține categoriei beneficiarilor eligibili aşa cum sunt aceştia definiţi în Fişa intervenţiei elaborată de către GAL? </w:t>
      </w:r>
    </w:p>
    <w:p w:rsidR="00000000" w:rsidDel="00000000" w:rsidP="00000000" w:rsidRDefault="00000000" w:rsidRPr="00000000" w14:paraId="0000001A">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B">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EG2 Solicitantul nu este înregistrat în Registrul debitorilor AFIR atât pentru Programul SAPARD, cât și pentru FEADR și EURI? </w:t>
      </w:r>
    </w:p>
    <w:p w:rsidR="00000000" w:rsidDel="00000000" w:rsidP="00000000" w:rsidRDefault="00000000" w:rsidRPr="00000000" w14:paraId="0000001D">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E">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EG3 Solicitantul și-a însușit în totalitate angajamentele luate în Declarația pe proprie răspundere aplicabile proiectului?</w:t>
      </w:r>
    </w:p>
    <w:p w:rsidR="00000000" w:rsidDel="00000000" w:rsidP="00000000" w:rsidRDefault="00000000" w:rsidRPr="00000000" w14:paraId="00000020">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1">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EG64  Solicitantul nu a depus mai mult de un proiect pe o intervenţie din SDL în cadrul aceleiaşi sesiuni lansate de GAL?</w:t>
      </w:r>
    </w:p>
    <w:p w:rsidR="00000000" w:rsidDel="00000000" w:rsidP="00000000" w:rsidRDefault="00000000" w:rsidRPr="00000000" w14:paraId="00000023">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2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2. VERIFICAREA CRITERIILOR GENERALE DE ELIGIBILITATE</w:t>
      </w:r>
    </w:p>
    <w:p w:rsidR="00000000" w:rsidDel="00000000" w:rsidP="00000000" w:rsidRDefault="00000000" w:rsidRPr="00000000" w14:paraId="00000026">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27">
      <w:pPr>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EG5 Solicitantul demonstrează în cererea de finanțare, prin activitățile propuse și resursele umane alocate pentru realizarea acestora, oportunitatea și necesitatea proiectului?</w:t>
      </w:r>
    </w:p>
    <w:p w:rsidR="00000000" w:rsidDel="00000000" w:rsidP="00000000" w:rsidRDefault="00000000" w:rsidRPr="00000000" w14:paraId="00000028">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29">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EG6 Solicitantul are prevăzut în obiectul de activitate activități specifice domeniului?</w:t>
      </w:r>
    </w:p>
    <w:p w:rsidR="00000000" w:rsidDel="00000000" w:rsidP="00000000" w:rsidRDefault="00000000" w:rsidRPr="00000000" w14:paraId="0000002B">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2C">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EG7 Solicitantul dispune de capacitate tehnică și financiară necesare derulării activităților specifice?</w:t>
      </w:r>
    </w:p>
    <w:p w:rsidR="00000000" w:rsidDel="00000000" w:rsidP="00000000" w:rsidRDefault="00000000" w:rsidRPr="00000000" w14:paraId="0000002E">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F">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0">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EG8 Solicitantul dispune de personal calificat, propriu sau cooptat în domeniu?</w:t>
      </w:r>
    </w:p>
    <w:p w:rsidR="00000000" w:rsidDel="00000000" w:rsidP="00000000" w:rsidRDefault="00000000" w:rsidRPr="00000000" w14:paraId="00000031">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2">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3">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EG9 Grupul țintă respectă condițiile de eligibilitate și este format din persoane care își desfășoară activitatea sau au domiciliul pe teritoriul GAL?</w:t>
      </w:r>
    </w:p>
    <w:p w:rsidR="00000000" w:rsidDel="00000000" w:rsidP="00000000" w:rsidRDefault="00000000" w:rsidRPr="00000000" w14:paraId="00000034">
      <w:pPr>
        <w:tabs>
          <w:tab w:val="left" w:leader="none" w:pos="720"/>
          <w:tab w:val="left" w:leader="none" w:pos="1976"/>
        </w:tabs>
        <w:spacing w:after="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              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5">
      <w:pPr>
        <w:tabs>
          <w:tab w:val="left" w:leader="none" w:pos="720"/>
          <w:tab w:val="left" w:leader="none" w:pos="1976"/>
        </w:tabs>
        <w:spacing w:after="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6">
      <w:pPr>
        <w:tabs>
          <w:tab w:val="left" w:leader="none" w:pos="720"/>
          <w:tab w:val="left" w:leader="none" w:pos="197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EG10 Intensitatea sprijinului este de până la 100%, cu o valoare maximă nerambursabilă de 200.000 euro/proiect?</w:t>
      </w:r>
    </w:p>
    <w:p w:rsidR="00000000" w:rsidDel="00000000" w:rsidP="00000000" w:rsidRDefault="00000000" w:rsidRPr="00000000" w14:paraId="00000037">
      <w:pPr>
        <w:tabs>
          <w:tab w:val="left" w:leader="none" w:pos="720"/>
          <w:tab w:val="left" w:leader="none" w:pos="1976"/>
        </w:tabs>
        <w:spacing w:after="0" w:line="240" w:lineRule="auto"/>
        <w:ind w:left="426" w:hanging="426"/>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38">
      <w:pPr>
        <w:tabs>
          <w:tab w:val="left" w:leader="none" w:pos="720"/>
          <w:tab w:val="left" w:leader="none" w:pos="1976"/>
        </w:tabs>
        <w:spacing w:after="0" w:line="240" w:lineRule="auto"/>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39">
      <w:pPr>
        <w:tabs>
          <w:tab w:val="left" w:leader="none" w:pos="720"/>
          <w:tab w:val="left" w:leader="none" w:pos="1976"/>
        </w:tabs>
        <w:spacing w:after="0" w:line="240" w:lineRule="auto"/>
        <w:ind w:left="450" w:hanging="450"/>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Pentru proiectele depuse în parteneriat</w:t>
      </w:r>
    </w:p>
    <w:p w:rsidR="00000000" w:rsidDel="00000000" w:rsidP="00000000" w:rsidRDefault="00000000" w:rsidRPr="00000000" w14:paraId="0000003A">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EG11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3B">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3C">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3. VERIFICAREA BUGETULUI INDICATIV </w:t>
      </w:r>
    </w:p>
    <w:p w:rsidR="00000000" w:rsidDel="00000000" w:rsidP="00000000" w:rsidRDefault="00000000" w:rsidRPr="00000000" w14:paraId="0000003D">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E">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p w:rsidR="00000000" w:rsidDel="00000000" w:rsidP="00000000" w:rsidRDefault="00000000" w:rsidRPr="00000000" w14:paraId="0000003F">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DA cu diferențe</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w:t>
      </w:r>
    </w:p>
    <w:p w:rsidR="00000000" w:rsidDel="00000000" w:rsidP="00000000" w:rsidRDefault="00000000" w:rsidRPr="00000000" w14:paraId="00000040">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sz w:val="24"/>
          <w:szCs w:val="24"/>
          <w:rtl w:val="0"/>
        </w:rPr>
        <w:t xml:space="preserve">.2Cheltuielile propuse sunt eligibile și sunt în concordanță cu activitățile eligibile din proiect?</w:t>
      </w:r>
    </w:p>
    <w:p w:rsidR="00000000" w:rsidDel="00000000" w:rsidP="00000000" w:rsidRDefault="00000000" w:rsidRPr="00000000" w14:paraId="00000042">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43">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44">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TVA-ul aferent cheltuielilor eligibile este corect încadrat în coloana cheltuielilor neeligibile/eligibile, dacă este cazul?</w:t>
      </w:r>
    </w:p>
    <w:p w:rsidR="00000000" w:rsidDel="00000000" w:rsidP="00000000" w:rsidRDefault="00000000" w:rsidRPr="00000000" w14:paraId="00000045">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DA cu diferențe </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46">
      <w:pPr>
        <w:spacing w:after="0" w:line="240" w:lineRule="auto"/>
        <w:ind w:left="450" w:hanging="45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47">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4. VERIFICAREA REZONABILITĂŢII PREŢURILOR</w:t>
      </w:r>
    </w:p>
    <w:p w:rsidR="00000000" w:rsidDel="00000000" w:rsidP="00000000" w:rsidRDefault="00000000" w:rsidRPr="00000000" w14:paraId="00000048">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9">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Categoria de servicii se regăsește în Baza de date?</w:t>
      </w:r>
    </w:p>
    <w:p w:rsidR="00000000" w:rsidDel="00000000" w:rsidP="00000000" w:rsidRDefault="00000000" w:rsidRPr="00000000" w14:paraId="0000004A">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4B">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C">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Dacă la pct. 4.1. răspunsul este DA, preţurile utilizate se încadrează în limitele prevăzute în  Baza de date</w:t>
      </w:r>
      <w:r w:rsidDel="00000000" w:rsidR="00000000" w:rsidRPr="00000000">
        <w:rPr>
          <w:rFonts w:ascii="Calibri" w:cs="Calibri" w:eastAsia="Calibri" w:hAnsi="Calibri"/>
          <w:sz w:val="24"/>
          <w:szCs w:val="24"/>
          <w:vertAlign w:val="superscript"/>
          <w:rtl w:val="0"/>
        </w:rPr>
        <w:t xml:space="preserv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D">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4E">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00000" w:rsidDel="00000000" w:rsidP="00000000" w:rsidRDefault="00000000" w:rsidRPr="00000000" w14:paraId="00000050">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1">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2">
      <w:pPr>
        <w:tabs>
          <w:tab w:val="left" w:leader="none" w:pos="720"/>
          <w:tab w:val="left" w:leader="none" w:pos="1976"/>
        </w:tabs>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4.4 Prețurile prevăzute în ofertele anexate de solicitant sunt rezonabile?</w:t>
      </w:r>
    </w:p>
    <w:p w:rsidR="00000000" w:rsidDel="00000000" w:rsidP="00000000" w:rsidRDefault="00000000" w:rsidRPr="00000000" w14:paraId="00000053">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 servicii</w:t>
        <w:tab/>
      </w: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sz w:val="24"/>
          <w:szCs w:val="24"/>
          <w:rtl w:val="0"/>
        </w:rPr>
        <w:t xml:space="preserve">• bunuri</w:t>
        <w:tab/>
      </w: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5">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dacă serviciile menționate în Cererea de finanțare se încadrează în plafoanele stabilite în Baza de date cu prețuri de referință pentru proiecte de servicii LEADER, disponibilă pe site-ul </w:t>
      </w:r>
      <w:hyperlink r:id="rId8">
        <w:r w:rsidDel="00000000" w:rsidR="00000000" w:rsidRPr="00000000">
          <w:rPr>
            <w:rFonts w:ascii="Calibri" w:cs="Calibri" w:eastAsia="Calibri" w:hAnsi="Calibri"/>
            <w:color w:val="0000ff"/>
            <w:sz w:val="24"/>
            <w:szCs w:val="24"/>
            <w:u w:val="single"/>
            <w:rtl w:val="0"/>
          </w:rPr>
          <w:t xml:space="preserve">www.afir.info</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7">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0" w:line="240" w:lineRule="auto"/>
        <w:ind w:left="450" w:hanging="450"/>
        <w:jc w:val="both"/>
        <w:rPr>
          <w:rFonts w:ascii="Calibri" w:cs="Calibri" w:eastAsia="Calibri" w:hAnsi="Calibri"/>
          <w:i w:val="1"/>
          <w:iCs w:val="1"/>
          <w:sz w:val="24"/>
          <w:szCs w:val="24"/>
        </w:rPr>
      </w:pPr>
      <w:r w:rsidDel="00000000" w:rsidR="00000000" w:rsidRPr="00000000">
        <w:rPr>
          <w:rFonts w:ascii="Calibri" w:cs="Calibri" w:eastAsia="Calibri" w:hAnsi="Calibri"/>
          <w:b w:val="1"/>
          <w:bCs w:val="1"/>
          <w:i w:val="1"/>
          <w:i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059">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Planul financiar este corect completat şi respectă gradul de intervenţie publică așa cum este prevăzut în Fișa intervenției din Strategia de Dezvoltare Locală?</w:t>
      </w:r>
    </w:p>
    <w:p w:rsidR="00000000" w:rsidDel="00000000" w:rsidP="00000000" w:rsidRDefault="00000000" w:rsidRPr="00000000" w14:paraId="0000005B">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Fonts w:ascii="Calibri" w:cs="Calibri" w:eastAsia="Calibri" w:hAnsi="Calibri"/>
          <w:b w:val="1"/>
          <w:bCs w:val="1"/>
          <w:i w:val="1"/>
          <w:iCs w:val="1"/>
          <w:sz w:val="24"/>
          <w:szCs w:val="24"/>
          <w:rtl w:val="0"/>
        </w:rPr>
        <w:t xml:space="preserve">             DA cu diferențe* </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completează în cazul în care se constată diferenţe faţă de planul financiar prezentat de solicitant în Cererea de finanţare. </w:t>
      </w:r>
    </w:p>
    <w:p w:rsidR="00000000" w:rsidDel="00000000" w:rsidP="00000000" w:rsidRDefault="00000000" w:rsidRPr="00000000" w14:paraId="0000005D">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5E">
      <w:pPr>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DECIZIA REFERITOARE LA PROIECT DIN PUNCT DE VEDERE AL ÎNDEPLINIRII CRITERIILOR GENERALE DE ELIGIBILITATE</w:t>
      </w:r>
    </w:p>
    <w:p w:rsidR="00000000" w:rsidDel="00000000" w:rsidP="00000000" w:rsidRDefault="00000000" w:rsidRPr="00000000" w14:paraId="0000005F">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PROIECTUL ESTE:</w:t>
      </w:r>
    </w:p>
    <w:p w:rsidR="00000000" w:rsidDel="00000000" w:rsidP="00000000" w:rsidRDefault="00000000" w:rsidRPr="00000000" w14:paraId="00000061">
      <w:pPr>
        <w:numPr>
          <w:ilvl w:val="0"/>
          <w:numId w:val="1"/>
        </w:num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ELIGIBIL </w:t>
      </w:r>
    </w:p>
    <w:p w:rsidR="00000000" w:rsidDel="00000000" w:rsidP="00000000" w:rsidRDefault="00000000" w:rsidRPr="00000000" w14:paraId="00000062">
      <w:pPr>
        <w:numPr>
          <w:ilvl w:val="0"/>
          <w:numId w:val="1"/>
        </w:numPr>
        <w:spacing w:after="0" w:line="240" w:lineRule="auto"/>
        <w:ind w:left="1134"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NEELIGIBIL</w:t>
      </w:r>
    </w:p>
    <w:p w:rsidR="00000000" w:rsidDel="00000000" w:rsidP="00000000" w:rsidRDefault="00000000" w:rsidRPr="00000000" w14:paraId="00000063">
      <w:pPr>
        <w:spacing w:after="0" w:line="240" w:lineRule="auto"/>
        <w:ind w:left="450" w:hanging="45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Observaţii:</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detaliază:</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reducerii valorii eligibile, a valorii publice sau a intensităţii sprijinului, dacă este cazul,</w:t>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motivul pentru care expertul a bifat „Nu este cazul”, dacă este cazul,</w:t>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0" w:line="240" w:lineRule="auto"/>
        <w:ind w:left="450"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A">
      <w:pPr>
        <w:spacing w:after="0" w:line="240" w:lineRule="auto"/>
        <w:ind w:left="450" w:hanging="45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06D">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06E">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06F">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070">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071">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072">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Întocmit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073">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074">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075">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076">
      <w:pPr>
        <w:spacing w:after="0" w:line="240" w:lineRule="auto"/>
        <w:rPr>
          <w:rFonts w:ascii="Raleway" w:cs="Raleway" w:eastAsia="Raleway" w:hAnsi="Raleway"/>
        </w:rPr>
      </w:pPr>
      <w:r w:rsidDel="00000000" w:rsidR="00000000" w:rsidRPr="00000000">
        <w:rPr>
          <w:rFonts w:ascii="Raleway" w:cs="Raleway" w:eastAsia="Raleway" w:hAnsi="Raleway"/>
          <w:rtl w:val="0"/>
        </w:rPr>
        <w:t xml:space="preserve">                                                                                </w:t>
      </w:r>
    </w:p>
    <w:p w:rsidR="00000000" w:rsidDel="00000000" w:rsidP="00000000" w:rsidRDefault="00000000" w:rsidRPr="00000000" w14:paraId="00000077">
      <w:pPr>
        <w:shd w:fill="d9d9d9" w:val="clear"/>
        <w:spacing w:after="120" w:before="120" w:line="240" w:lineRule="auto"/>
        <w:rPr>
          <w:rFonts w:ascii="Calibri" w:cs="Calibri" w:eastAsia="Calibri" w:hAnsi="Calibri"/>
          <w:b w:val="1"/>
          <w:bCs w:val="1"/>
          <w:sz w:val="24"/>
          <w:szCs w:val="24"/>
        </w:rPr>
      </w:pPr>
      <w:r w:rsidDel="00000000" w:rsidR="00000000" w:rsidRPr="00000000">
        <w:br w:type="page"/>
      </w:r>
      <w:r w:rsidDel="00000000" w:rsidR="00000000" w:rsidRPr="00000000">
        <w:rPr>
          <w:rFonts w:ascii="Calibri" w:cs="Calibri" w:eastAsia="Calibri" w:hAnsi="Calibri"/>
          <w:b w:val="1"/>
          <w:bCs w:val="1"/>
          <w:sz w:val="24"/>
          <w:szCs w:val="24"/>
          <w:rtl w:val="0"/>
        </w:rPr>
        <w:t xml:space="preserve">METODOLOGIE DE APLICAT PENTRU VERIFICAREA CONDIŢIILOR DE ELIGIBILITATE</w:t>
      </w:r>
    </w:p>
    <w:p w:rsidR="00000000" w:rsidDel="00000000" w:rsidP="00000000" w:rsidRDefault="00000000" w:rsidRPr="00000000" w14:paraId="00000078">
      <w:pPr>
        <w:spacing w:after="120" w:before="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9">
      <w:pPr>
        <w:spacing w:after="120" w:before="120" w:line="240" w:lineRule="auto"/>
        <w:jc w:val="both"/>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Atenție!</w:t>
      </w:r>
    </w:p>
    <w:p w:rsidR="00000000" w:rsidDel="00000000" w:rsidP="00000000" w:rsidRDefault="00000000" w:rsidRPr="00000000" w14:paraId="0000007A">
      <w:pPr>
        <w:spacing w:after="0" w:line="24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07B">
      <w:pPr>
        <w:numPr>
          <w:ilvl w:val="0"/>
          <w:numId w:val="3"/>
        </w:numPr>
        <w:spacing w:after="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000000" w:rsidDel="00000000" w:rsidP="00000000" w:rsidRDefault="00000000" w:rsidRPr="00000000" w14:paraId="0000007C">
      <w:pPr>
        <w:numPr>
          <w:ilvl w:val="0"/>
          <w:numId w:val="3"/>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informațiile prezentate sunt insuficiente pentru clarificarea unor criterii de eligiblitate;</w:t>
      </w:r>
    </w:p>
    <w:p w:rsidR="00000000" w:rsidDel="00000000" w:rsidP="00000000" w:rsidRDefault="00000000" w:rsidRPr="00000000" w14:paraId="0000007D">
      <w:pPr>
        <w:numPr>
          <w:ilvl w:val="0"/>
          <w:numId w:val="3"/>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informații contradictorii în cadrul documentelor aferente cererii de finanțare;</w:t>
      </w:r>
    </w:p>
    <w:p w:rsidR="00000000" w:rsidDel="00000000" w:rsidP="00000000" w:rsidRDefault="00000000" w:rsidRPr="00000000" w14:paraId="0000007E">
      <w:pPr>
        <w:numPr>
          <w:ilvl w:val="0"/>
          <w:numId w:val="3"/>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prezentarea unor documente obligatorii specifice proiectului, care nu respectă formatul standard (nu sunt conforme);</w:t>
      </w:r>
    </w:p>
    <w:p w:rsidR="00000000" w:rsidDel="00000000" w:rsidP="00000000" w:rsidRDefault="00000000" w:rsidRPr="00000000" w14:paraId="0000007F">
      <w:pPr>
        <w:numPr>
          <w:ilvl w:val="0"/>
          <w:numId w:val="3"/>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necesitatea corectării bugetului indicativ;</w:t>
      </w:r>
    </w:p>
    <w:p w:rsidR="00000000" w:rsidDel="00000000" w:rsidP="00000000" w:rsidRDefault="00000000" w:rsidRPr="00000000" w14:paraId="00000080">
      <w:pPr>
        <w:numPr>
          <w:ilvl w:val="0"/>
          <w:numId w:val="3"/>
        </w:numPr>
        <w:spacing w:after="0" w:line="240" w:lineRule="auto"/>
        <w:ind w:left="426" w:hanging="360"/>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în cazul în care expertul are o suspiciune legată de crearea unor condiții artificiale.</w:t>
      </w:r>
    </w:p>
    <w:p w:rsidR="00000000" w:rsidDel="00000000" w:rsidP="00000000" w:rsidRDefault="00000000" w:rsidRPr="00000000" w14:paraId="00000081">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Denumire solicitant </w:t>
      </w:r>
    </w:p>
    <w:p w:rsidR="00000000" w:rsidDel="00000000" w:rsidP="00000000" w:rsidRDefault="00000000" w:rsidRPr="00000000" w14:paraId="00000082">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denumirea din Cererea de finanțare </w:t>
      </w:r>
    </w:p>
    <w:p w:rsidR="00000000" w:rsidDel="00000000" w:rsidP="00000000" w:rsidRDefault="00000000" w:rsidRPr="00000000" w14:paraId="00000083">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Statutul juridic </w:t>
      </w:r>
    </w:p>
    <w:p w:rsidR="00000000" w:rsidDel="00000000" w:rsidP="00000000" w:rsidRDefault="00000000" w:rsidRPr="00000000" w14:paraId="00000084">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preia statutul juridic din Cererea de finanțare</w:t>
      </w:r>
      <w:r w:rsidDel="00000000" w:rsidR="00000000" w:rsidRPr="00000000">
        <w:rPr>
          <w:rtl w:val="0"/>
        </w:rPr>
      </w:r>
    </w:p>
    <w:p w:rsidR="00000000" w:rsidDel="00000000" w:rsidP="00000000" w:rsidRDefault="00000000" w:rsidRPr="00000000" w14:paraId="00000085">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 personale (reprezentant legal al solicitantului)</w:t>
      </w:r>
    </w:p>
    <w:p w:rsidR="00000000" w:rsidDel="00000000" w:rsidP="00000000" w:rsidRDefault="00000000" w:rsidRPr="00000000" w14:paraId="00000086">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Nume</w:t>
      </w:r>
    </w:p>
    <w:p w:rsidR="00000000" w:rsidDel="00000000" w:rsidP="00000000" w:rsidRDefault="00000000" w:rsidRPr="00000000" w14:paraId="00000087">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Prenume</w:t>
      </w:r>
    </w:p>
    <w:p w:rsidR="00000000" w:rsidDel="00000000" w:rsidP="00000000" w:rsidRDefault="00000000" w:rsidRPr="00000000" w14:paraId="00000088">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Funcţie</w:t>
      </w:r>
    </w:p>
    <w:p w:rsidR="00000000" w:rsidDel="00000000" w:rsidP="00000000" w:rsidRDefault="00000000" w:rsidRPr="00000000" w14:paraId="00000089">
      <w:pPr>
        <w:spacing w:after="120" w:before="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preiau informațiile din Cererea de finanțare</w:t>
      </w:r>
    </w:p>
    <w:p w:rsidR="00000000" w:rsidDel="00000000" w:rsidP="00000000" w:rsidRDefault="00000000" w:rsidRPr="00000000" w14:paraId="0000008A">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Titlul proiectului</w:t>
      </w:r>
    </w:p>
    <w:p w:rsidR="00000000" w:rsidDel="00000000" w:rsidP="00000000" w:rsidRDefault="00000000" w:rsidRPr="00000000" w14:paraId="0000008B">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titlul proiectului din Cererea de finanțare.</w:t>
      </w:r>
    </w:p>
    <w:p w:rsidR="00000000" w:rsidDel="00000000" w:rsidP="00000000" w:rsidRDefault="00000000" w:rsidRPr="00000000" w14:paraId="0000008C">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Data înregistrării proiectului la GAL</w:t>
      </w:r>
      <w:r w:rsidDel="00000000" w:rsidR="00000000" w:rsidRPr="00000000">
        <w:rPr>
          <w:rtl w:val="0"/>
        </w:rPr>
      </w:r>
    </w:p>
    <w:p w:rsidR="00000000" w:rsidDel="00000000" w:rsidP="00000000" w:rsidRDefault="00000000" w:rsidRPr="00000000" w14:paraId="0000008D">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completează cu data înregistrării proiectului la GAL. </w:t>
      </w:r>
    </w:p>
    <w:p w:rsidR="00000000" w:rsidDel="00000000" w:rsidP="00000000" w:rsidRDefault="00000000" w:rsidRPr="00000000" w14:paraId="0000008E">
      <w:pPr>
        <w:spacing w:after="120" w:before="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Obiectivul </w:t>
      </w:r>
    </w:p>
    <w:p w:rsidR="00000000" w:rsidDel="00000000" w:rsidP="00000000" w:rsidRDefault="00000000" w:rsidRPr="00000000" w14:paraId="0000008F">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obiectivul proiectului conform descrierii menționată în Cererea de finanțare. </w:t>
      </w:r>
    </w:p>
    <w:p w:rsidR="00000000" w:rsidDel="00000000" w:rsidP="00000000" w:rsidRDefault="00000000" w:rsidRPr="00000000" w14:paraId="00000090">
      <w:pPr>
        <w:spacing w:after="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1">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Amplasarea proiectului</w:t>
      </w:r>
    </w:p>
    <w:p w:rsidR="00000000" w:rsidDel="00000000" w:rsidP="00000000" w:rsidRDefault="00000000" w:rsidRPr="00000000" w14:paraId="00000092">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preia amplasarea menționată în Cererea de finanțare. </w:t>
      </w:r>
    </w:p>
    <w:p w:rsidR="00000000" w:rsidDel="00000000" w:rsidP="00000000" w:rsidRDefault="00000000" w:rsidRPr="00000000" w14:paraId="00000093">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VERIFICAREA  CRITERIILOR DE ELIGIBILITATE </w:t>
      </w:r>
      <w:r w:rsidDel="00000000" w:rsidR="00000000" w:rsidRPr="00000000">
        <w:rPr>
          <w:rtl w:val="0"/>
        </w:rPr>
      </w:r>
    </w:p>
    <w:p w:rsidR="00000000" w:rsidDel="00000000" w:rsidP="00000000" w:rsidRDefault="00000000" w:rsidRPr="00000000" w14:paraId="00000095">
      <w:pPr>
        <w:numPr>
          <w:ilvl w:val="0"/>
          <w:numId w:val="8"/>
        </w:numPr>
        <w:spacing w:after="0" w:before="120" w:line="240" w:lineRule="auto"/>
        <w:ind w:left="360" w:hanging="36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VERIFICAREA ELIGIBILITĂȚII SOLICITANTULUI</w:t>
      </w:r>
    </w:p>
    <w:p w:rsidR="00000000" w:rsidDel="00000000" w:rsidP="00000000" w:rsidRDefault="00000000" w:rsidRPr="00000000" w14:paraId="00000096">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aparține categoriei beneficiarilor eligibili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aşa cum sunt aceştia definiţi în Fişa intervenţiei elaborată de către GAL? </w:t>
      </w:r>
    </w:p>
    <w:p w:rsidR="00000000" w:rsidDel="00000000" w:rsidP="00000000" w:rsidRDefault="00000000" w:rsidRPr="00000000" w14:paraId="0000009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rtl w:val="0"/>
        </w:rPr>
        <w:t xml:space="preserve">Solicitantul</w:t>
      </w:r>
      <w:r w:rsidDel="00000000" w:rsidR="00000000" w:rsidRPr="00000000">
        <w:rPr>
          <w:rFonts w:ascii="Calibri" w:cs="Calibri" w:eastAsia="Calibri" w:hAnsi="Calibri"/>
          <w:sz w:val="24"/>
          <w:szCs w:val="24"/>
          <w:rtl w:val="0"/>
        </w:rPr>
        <w:t xml:space="preserve"> trebuie să se regăsească în categoria de beneficiari eligibili menționați în Fișa intervenției din Strategia de Dezvoltare Locală a GAL care a selectat proiectul, cu respectarea condiţiilor de eligibilitate prevăzute în fișa intervenției DR 36 din PS 2023-2027 și a legislației naționale specifice.</w:t>
      </w:r>
    </w:p>
    <w:p w:rsidR="00000000" w:rsidDel="00000000" w:rsidP="00000000" w:rsidRDefault="00000000" w:rsidRPr="00000000" w14:paraId="0000009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00000" w:rsidDel="00000000" w:rsidP="00000000" w:rsidRDefault="00000000" w:rsidRPr="00000000" w14:paraId="00000099">
      <w:pPr>
        <w:tabs>
          <w:tab w:val="left" w:leader="none" w:pos="720"/>
          <w:tab w:val="left" w:leader="none" w:pos="1976"/>
        </w:tabs>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000000" w:rsidDel="00000000" w:rsidP="00000000" w:rsidRDefault="00000000" w:rsidRPr="00000000" w14:paraId="0000009A">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000000" w:rsidDel="00000000" w:rsidP="00000000" w:rsidRDefault="00000000" w:rsidRPr="00000000" w14:paraId="0000009B">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C">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EG2</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nu este înregistrat în Registrul debitorilor AFIR atât pentru Programul SAPARD, cât și pentru FEADR și EURI? </w:t>
      </w:r>
    </w:p>
    <w:p w:rsidR="00000000" w:rsidDel="00000000" w:rsidP="00000000" w:rsidRDefault="00000000" w:rsidRPr="00000000" w14:paraId="0000009D">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este înscris cu debite în Registrul debitorilor pentru SAPARD, cât şi pentru FEADR și EURI, aflat pe link-</w:t>
      </w:r>
      <w:r w:rsidDel="00000000" w:rsidR="00000000" w:rsidRPr="00000000">
        <w:rPr>
          <w:rFonts w:ascii="Calibri" w:cs="Calibri" w:eastAsia="Calibri" w:hAnsi="Calibri"/>
          <w:sz w:val="24"/>
          <w:szCs w:val="24"/>
          <w:u w:val="single"/>
          <w:rtl w:val="0"/>
        </w:rPr>
        <w:t xml:space="preserve">\\fs\ALPACA$\REGISTRESRD\REGISTRULDEBITORILOR \SAPARD</w:t>
      </w:r>
      <w:r w:rsidDel="00000000" w:rsidR="00000000" w:rsidRPr="00000000">
        <w:rPr>
          <w:rFonts w:ascii="Calibri" w:cs="Calibri" w:eastAsia="Calibri" w:hAnsi="Calibri"/>
          <w:sz w:val="24"/>
          <w:szCs w:val="24"/>
          <w:rtl w:val="0"/>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000000" w:rsidDel="00000000" w:rsidP="00000000" w:rsidRDefault="00000000" w:rsidRPr="00000000" w14:paraId="0000009E">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EG3</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Solicitantul și-a însușit în totalitate angajamentele luate în Declarația pe proprie răspundere, aplicabile proiectului?</w:t>
      </w:r>
    </w:p>
    <w:p w:rsidR="00000000" w:rsidDel="00000000" w:rsidP="00000000" w:rsidRDefault="00000000" w:rsidRPr="00000000" w14:paraId="0000009F">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000000" w:rsidDel="00000000" w:rsidP="00000000" w:rsidRDefault="00000000" w:rsidRPr="00000000" w14:paraId="000000A0">
      <w:pPr>
        <w:spacing w:after="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EG4  Solicitantul nu a depus mai mult de un proiect pe o intervenţie din SDL în cadrul aceleiaşi sesiuni lansate de GAL?</w:t>
      </w:r>
    </w:p>
    <w:p w:rsidR="00000000" w:rsidDel="00000000" w:rsidP="00000000" w:rsidRDefault="00000000" w:rsidRPr="00000000" w14:paraId="000000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000000" w:rsidDel="00000000" w:rsidP="00000000" w:rsidRDefault="00000000" w:rsidRPr="00000000" w14:paraId="000000A3">
      <w:pPr>
        <w:spacing w:after="0" w:line="240" w:lineRule="auto"/>
        <w:ind w:left="450" w:hanging="45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5">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VERIFICAREA CRITERIILOR GENERALE DE ELIGIBILITATE</w:t>
      </w:r>
    </w:p>
    <w:p w:rsidR="00000000" w:rsidDel="00000000" w:rsidP="00000000" w:rsidRDefault="00000000" w:rsidRPr="00000000" w14:paraId="000000A6">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EG5 Solicitantul demonstrează în Cererea de finanțare, prin activitățile propuse și resursele umane alocate pentru realizarea acestora, oportunitatea și necesitatea proiectului?</w:t>
      </w:r>
      <w:r w:rsidDel="00000000" w:rsidR="00000000" w:rsidRPr="00000000">
        <w:rPr>
          <w:rtl w:val="0"/>
        </w:rPr>
      </w:r>
    </w:p>
    <w:tbl>
      <w:tblPr>
        <w:tblStyle w:val="Table1"/>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7061"/>
        <w:gridCol w:w="21"/>
        <w:tblGridChange w:id="0">
          <w:tblGrid>
            <w:gridCol w:w="2268"/>
            <w:gridCol w:w="7061"/>
            <w:gridCol w:w="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8">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A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 punctul A10 Prezentarea activităților care se vor desfășura în cadrul proiectului în vederea realizării obiectivelor propuse și A11 Prezentarea resurselor umane implicate în proiect</w:t>
            </w:r>
          </w:p>
          <w:p w:rsidR="00000000" w:rsidDel="00000000" w:rsidP="00000000" w:rsidRDefault="00000000" w:rsidRPr="00000000" w14:paraId="000000AB">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3">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5">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after="120" w:before="0" w:line="240" w:lineRule="auto"/>
              <w:jc w:val="both"/>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0BC">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0B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0BE">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din descrierea din Secțiunea A10 din Cererea de finanțare reiese oportunitatea și necesitatea proiectului, astfel:</w:t>
            </w:r>
          </w:p>
          <w:p w:rsidR="00000000" w:rsidDel="00000000" w:rsidP="00000000" w:rsidRDefault="00000000" w:rsidRPr="00000000" w14:paraId="000000BF">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0C0">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numărul de experți prevăzuți în proiect este corelat cu gradul de complexitate al activităților;</w:t>
            </w:r>
          </w:p>
          <w:p w:rsidR="00000000" w:rsidDel="00000000" w:rsidP="00000000" w:rsidRDefault="00000000" w:rsidRPr="00000000" w14:paraId="000000C1">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alocarea de timp pentru activități este corelată cu gradul de complexitate și cu alocarea de resurse umane;</w:t>
            </w:r>
          </w:p>
          <w:p w:rsidR="00000000" w:rsidDel="00000000" w:rsidP="00000000" w:rsidRDefault="00000000" w:rsidRPr="00000000" w14:paraId="000000C2">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activitățile proiectului sunt corelate cu rezultatele preconizate a se obține. </w:t>
            </w:r>
          </w:p>
          <w:p w:rsidR="00000000" w:rsidDel="00000000" w:rsidP="00000000" w:rsidRDefault="00000000" w:rsidRPr="00000000" w14:paraId="000000C3">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Pentru proiectele care vizează activități de formare se verifică dacă:</w:t>
            </w:r>
          </w:p>
          <w:p w:rsidR="00000000" w:rsidDel="00000000" w:rsidP="00000000" w:rsidRDefault="00000000" w:rsidRPr="00000000" w14:paraId="000000C4">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tematica propusă este în acord cu nevoile de formare profesională identificate în teritoriul GAL.</w:t>
            </w:r>
          </w:p>
          <w:p w:rsidR="00000000" w:rsidDel="00000000" w:rsidP="00000000" w:rsidRDefault="00000000" w:rsidRPr="00000000" w14:paraId="000000C5">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nr. de participanți: minimum 10 persoane, respectiv maximum 28 persoane (pentru pregătirea teoretică) la activitățile de formare a fost respectat;</w:t>
            </w:r>
          </w:p>
          <w:p w:rsidR="00000000" w:rsidDel="00000000" w:rsidP="00000000" w:rsidRDefault="00000000" w:rsidRPr="00000000" w14:paraId="000000C6">
            <w:pPr>
              <w:numPr>
                <w:ilvl w:val="0"/>
                <w:numId w:val="4"/>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000000" w:rsidDel="00000000" w:rsidP="00000000" w:rsidRDefault="00000000" w:rsidRPr="00000000" w14:paraId="000000C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umbrelă se verifică dacă:</w:t>
            </w:r>
          </w:p>
          <w:p w:rsidR="00000000" w:rsidDel="00000000" w:rsidP="00000000" w:rsidRDefault="00000000" w:rsidRPr="00000000" w14:paraId="000000C8">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obiectivul proiectului prevede tipul sub-proiectelor care doresc a fi finanțate (antreprenoriat/ sociale/ investiționale);</w:t>
            </w:r>
          </w:p>
          <w:p w:rsidR="00000000" w:rsidDel="00000000" w:rsidP="00000000" w:rsidRDefault="00000000" w:rsidRPr="00000000" w14:paraId="000000C9">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descrise clar activitățile premergătoare finanțării sub-proiectelor, până la semnarea contractelor de grant (de ex. informarea potențialilor beneficiari, activitățile de îndrumare/ mentorat, activitatea de selecție a juriului, activitatea juriului);</w:t>
            </w:r>
          </w:p>
          <w:p w:rsidR="00000000" w:rsidDel="00000000" w:rsidP="00000000" w:rsidRDefault="00000000" w:rsidRPr="00000000" w14:paraId="000000CA">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sunt descrise activitățile de monitorizare și efectuare a plăților către beneficiarii sub-proiectelor;</w:t>
            </w:r>
          </w:p>
          <w:p w:rsidR="00000000" w:rsidDel="00000000" w:rsidP="00000000" w:rsidRDefault="00000000" w:rsidRPr="00000000" w14:paraId="000000CB">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sub-proiectelor de antreprenoriat și investiționale, este descrisă modalitatea de asigurare a sustenabilității afacerii pe o perioadă de 36 luni de la finalizarea proiectului.</w:t>
            </w:r>
          </w:p>
          <w:p w:rsidR="00000000" w:rsidDel="00000000" w:rsidP="00000000" w:rsidRDefault="00000000" w:rsidRPr="00000000" w14:paraId="000000CC">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care prevăd acțiuni de promovare a patrimoniului se verifică dacă:</w:t>
            </w:r>
          </w:p>
          <w:p w:rsidR="00000000" w:rsidDel="00000000" w:rsidP="00000000" w:rsidRDefault="00000000" w:rsidRPr="00000000" w14:paraId="000000CD">
            <w:pPr>
              <w:numPr>
                <w:ilvl w:val="0"/>
                <w:numId w:val="4"/>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descrisă modalitatea de valorificare, diseminare, promovare către publicul larg a rezultatelor obținute în urma implementării proiectului.</w:t>
            </w:r>
          </w:p>
        </w:tc>
      </w:tr>
    </w:tbl>
    <w:p w:rsidR="00000000" w:rsidDel="00000000" w:rsidP="00000000" w:rsidRDefault="00000000" w:rsidRPr="00000000" w14:paraId="000000CF">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000000" w:rsidDel="00000000" w:rsidP="00000000" w:rsidRDefault="00000000" w:rsidRPr="00000000" w14:paraId="000000D0">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1">
      <w:pPr>
        <w:tabs>
          <w:tab w:val="left" w:leader="none" w:pos="720"/>
          <w:tab w:val="left" w:leader="none" w:pos="1976"/>
        </w:tabs>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EG6 Solicitantul are prevăzut în obiectul de activitate activități specifice domeniului?</w:t>
      </w:r>
    </w:p>
    <w:p w:rsidR="00000000" w:rsidDel="00000000" w:rsidP="00000000" w:rsidRDefault="00000000" w:rsidRPr="00000000" w14:paraId="000000D2">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solicitantul are în obiectul de activitate activități specifice domeniului  menționat în Cererea de finanțare, pe baza următoarelor documente:</w:t>
      </w:r>
    </w:p>
    <w:p w:rsidR="00000000" w:rsidDel="00000000" w:rsidP="00000000" w:rsidRDefault="00000000" w:rsidRPr="00000000" w14:paraId="000000D3">
      <w:pPr>
        <w:numPr>
          <w:ilvl w:val="0"/>
          <w:numId w:val="4"/>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0D4">
      <w:pPr>
        <w:numPr>
          <w:ilvl w:val="0"/>
          <w:numId w:val="4"/>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0D5">
      <w:pPr>
        <w:numPr>
          <w:ilvl w:val="0"/>
          <w:numId w:val="4"/>
        </w:numPr>
        <w:tabs>
          <w:tab w:val="left" w:leader="none" w:pos="720"/>
          <w:tab w:val="left" w:leader="none" w:pos="1976"/>
        </w:tabs>
        <w:spacing w:after="120" w:before="12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persoane juridice de drept public: documente relevante pentru înființarea instituției. </w:t>
      </w:r>
    </w:p>
    <w:p w:rsidR="00000000" w:rsidDel="00000000" w:rsidP="00000000" w:rsidRDefault="00000000" w:rsidRPr="00000000" w14:paraId="000000D6">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EG7 Solicitantul dispune de capacitate tehnică și financiară necesare derulării activităților specifice?</w:t>
      </w:r>
    </w:p>
    <w:p w:rsidR="00000000" w:rsidDel="00000000" w:rsidP="00000000" w:rsidRDefault="00000000" w:rsidRPr="00000000" w14:paraId="000000D7">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r w:rsidDel="00000000" w:rsidR="00000000" w:rsidRPr="00000000">
        <w:rPr>
          <w:rtl w:val="0"/>
        </w:rPr>
      </w:r>
    </w:p>
    <w:p w:rsidR="00000000" w:rsidDel="00000000" w:rsidP="00000000" w:rsidRDefault="00000000" w:rsidRPr="00000000" w14:paraId="000000D8">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EG8 Solicitantul dispune de personal calificat, propriu sau cooptat în domeniu?</w:t>
      </w:r>
    </w:p>
    <w:p w:rsidR="00000000" w:rsidDel="00000000" w:rsidP="00000000" w:rsidRDefault="00000000" w:rsidRPr="00000000" w14:paraId="000000D9">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000000" w:rsidDel="00000000" w:rsidP="00000000" w:rsidRDefault="00000000" w:rsidRPr="00000000" w14:paraId="000000DA">
      <w:pPr>
        <w:tabs>
          <w:tab w:val="left" w:leader="none" w:pos="720"/>
          <w:tab w:val="left" w:leader="none" w:pos="1976"/>
        </w:tabs>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EG9 Grupul țintă respectă condițiile de eligibilitate și este format din persoane fizice sau juridice care își desfășoară activitatea sau au domiciliul pe teritoriul GAL?</w:t>
      </w:r>
    </w:p>
    <w:p w:rsidR="00000000" w:rsidDel="00000000" w:rsidP="00000000" w:rsidRDefault="00000000" w:rsidRPr="00000000" w14:paraId="000000DB">
      <w:pPr>
        <w:tabs>
          <w:tab w:val="left" w:leader="none" w:pos="720"/>
          <w:tab w:val="left" w:leader="none" w:pos="1976"/>
        </w:tabs>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000000" w:rsidDel="00000000" w:rsidP="00000000" w:rsidRDefault="00000000" w:rsidRPr="00000000" w14:paraId="000000DC">
      <w:pPr>
        <w:spacing w:after="0" w:before="120" w:line="240" w:lineRule="auto"/>
        <w:jc w:val="both"/>
        <w:rPr>
          <w:rFonts w:ascii="Calibri" w:cs="Calibri" w:eastAsia="Calibri" w:hAnsi="Calibri"/>
          <w:i w:val="1"/>
          <w:iCs w:val="1"/>
          <w:sz w:val="24"/>
          <w:szCs w:val="24"/>
          <w:u w:val="single"/>
        </w:rPr>
      </w:pPr>
      <w:r w:rsidDel="00000000" w:rsidR="00000000" w:rsidRPr="00000000">
        <w:rPr>
          <w:rtl w:val="0"/>
        </w:rPr>
      </w:r>
    </w:p>
    <w:p w:rsidR="00000000" w:rsidDel="00000000" w:rsidP="00000000" w:rsidRDefault="00000000" w:rsidRPr="00000000" w14:paraId="000000DD">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EG10 Intensitatea sprijinului este de până la 100%, cu o valoare maximă nerambursabilă de 200.000 euro/proiect?</w:t>
      </w:r>
    </w:p>
    <w:p w:rsidR="00000000" w:rsidDel="00000000" w:rsidP="00000000" w:rsidRDefault="00000000" w:rsidRPr="00000000" w14:paraId="000000DE">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rsidR="00000000" w:rsidDel="00000000" w:rsidP="00000000" w:rsidRDefault="00000000" w:rsidRPr="00000000" w14:paraId="000000DF">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proiectele de tip umbrelă propun finanțarea unor sub-proiecte care cuprind investiții, se va avea în vedere să existe corelarea cu intensitatea sprijinului. Astfel: </w:t>
      </w:r>
    </w:p>
    <w:p w:rsidR="00000000" w:rsidDel="00000000" w:rsidP="00000000" w:rsidRDefault="00000000" w:rsidRPr="00000000" w14:paraId="000000E0">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componenta de servicii a proiectului, care constă în activitatea desfășurată de GAL, și care nu poate să depășească 15% din valoarea eligibilă a proiectului, poate fi stabilită o intensitate a sprijinului de până la 100%,</w:t>
      </w:r>
    </w:p>
    <w:p w:rsidR="00000000" w:rsidDel="00000000" w:rsidP="00000000" w:rsidRDefault="00000000" w:rsidRPr="00000000" w14:paraId="000000E1">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social/ în interesul comunității poate fi stabilită o intensitate a sprijinului de până la 100%, </w:t>
      </w:r>
    </w:p>
    <w:p w:rsidR="00000000" w:rsidDel="00000000" w:rsidP="00000000" w:rsidRDefault="00000000" w:rsidRPr="00000000" w14:paraId="000000E2">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rsidR="00000000" w:rsidDel="00000000" w:rsidP="00000000" w:rsidRDefault="00000000" w:rsidRPr="00000000" w14:paraId="000000E3">
      <w:pPr>
        <w:numPr>
          <w:ilvl w:val="0"/>
          <w:numId w:val="9"/>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rsidR="00000000" w:rsidDel="00000000" w:rsidP="00000000" w:rsidRDefault="00000000" w:rsidRPr="00000000" w14:paraId="000000E4">
      <w:pPr>
        <w:tabs>
          <w:tab w:val="left" w:leader="none" w:pos="720"/>
          <w:tab w:val="left" w:leader="none" w:pos="1976"/>
        </w:tabs>
        <w:spacing w:after="0" w:line="240" w:lineRule="auto"/>
        <w:ind w:left="450" w:hanging="450"/>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Pentru proiectele depuse în parteneriat</w:t>
      </w:r>
    </w:p>
    <w:p w:rsidR="00000000" w:rsidDel="00000000" w:rsidP="00000000" w:rsidRDefault="00000000" w:rsidRPr="00000000" w14:paraId="000000E5">
      <w:pPr>
        <w:tabs>
          <w:tab w:val="left" w:leader="none" w:pos="720"/>
          <w:tab w:val="left" w:leader="none" w:pos="1976"/>
        </w:tabs>
        <w:spacing w:after="0" w:line="240" w:lineRule="auto"/>
        <w:ind w:left="450" w:hanging="45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EG11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E6">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0E7">
      <w:pPr>
        <w:spacing w:after="0" w:line="240" w:lineRule="auto"/>
        <w:ind w:left="450" w:hanging="450"/>
        <w:jc w:val="both"/>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E8">
      <w:pPr>
        <w:spacing w:after="120" w:before="12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9">
      <w:pPr>
        <w:spacing w:after="12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VERIFICAREA BUGETULUI INDICATIV</w:t>
      </w:r>
    </w:p>
    <w:p w:rsidR="00000000" w:rsidDel="00000000" w:rsidP="00000000" w:rsidRDefault="00000000" w:rsidRPr="00000000" w14:paraId="000000EA">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Verificarea constă în:</w:t>
      </w:r>
    </w:p>
    <w:p w:rsidR="00000000" w:rsidDel="00000000" w:rsidP="00000000" w:rsidRDefault="00000000" w:rsidRPr="00000000" w14:paraId="000000EB">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0EC">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0E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0EE">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after="12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8"/>
        <w:gridCol w:w="5752"/>
        <w:tblGridChange w:id="0">
          <w:tblGrid>
            <w:gridCol w:w="3598"/>
            <w:gridCol w:w="57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0">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F1">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numPr>
                <w:ilvl w:val="0"/>
                <w:numId w:val="6"/>
              </w:numPr>
              <w:spacing w:after="0" w:before="12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finanțare</w:t>
            </w:r>
          </w:p>
          <w:p w:rsidR="00000000" w:rsidDel="00000000" w:rsidP="00000000" w:rsidRDefault="00000000" w:rsidRPr="00000000" w14:paraId="000000F3">
            <w:pPr>
              <w:numPr>
                <w:ilvl w:val="0"/>
                <w:numId w:val="6"/>
              </w:numPr>
              <w:spacing w:after="0" w:before="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Bugetul indicativ</w:t>
            </w:r>
          </w:p>
          <w:p w:rsidR="00000000" w:rsidDel="00000000" w:rsidP="00000000" w:rsidRDefault="00000000" w:rsidRPr="00000000" w14:paraId="000000F4">
            <w:pPr>
              <w:numPr>
                <w:ilvl w:val="0"/>
                <w:numId w:val="6"/>
              </w:numPr>
              <w:spacing w:after="120" w:before="0" w:line="240" w:lineRule="auto"/>
              <w:ind w:left="0" w:hanging="18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numPr>
                <w:ilvl w:val="0"/>
                <w:numId w:val="5"/>
              </w:numPr>
              <w:spacing w:after="0" w:before="12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 Cererea de finanțare activitățile propuse prin proiect și resursele alocate acestora.</w:t>
            </w:r>
          </w:p>
          <w:p w:rsidR="00000000" w:rsidDel="00000000" w:rsidP="00000000" w:rsidRDefault="00000000" w:rsidRPr="00000000" w14:paraId="000000F6">
            <w:pPr>
              <w:numPr>
                <w:ilvl w:val="0"/>
                <w:numId w:val="5"/>
              </w:numPr>
              <w:spacing w:after="0" w:before="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0F7">
            <w:pPr>
              <w:numPr>
                <w:ilvl w:val="0"/>
                <w:numId w:val="5"/>
              </w:numPr>
              <w:spacing w:after="0" w:before="0" w:line="240" w:lineRule="auto"/>
              <w:ind w:lef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0F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proiectele de formare se pot utiliza ambele tipuri de sprijin:</w:t>
            </w:r>
          </w:p>
          <w:p w:rsidR="00000000" w:rsidDel="00000000" w:rsidP="00000000" w:rsidRDefault="00000000" w:rsidRPr="00000000" w14:paraId="000000F9">
            <w:pPr>
              <w:numPr>
                <w:ilvl w:val="0"/>
                <w:numId w:val="6"/>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0FA">
            <w:pPr>
              <w:numPr>
                <w:ilvl w:val="0"/>
                <w:numId w:val="6"/>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Cost unitar standard, astfel:</w:t>
            </w:r>
          </w:p>
          <w:p w:rsidR="00000000" w:rsidDel="00000000" w:rsidP="00000000" w:rsidRDefault="00000000" w:rsidRPr="00000000" w14:paraId="000000FB">
            <w:pPr>
              <w:numPr>
                <w:ilvl w:val="0"/>
                <w:numId w:val="2"/>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cursurile informale se vor utiliza costurile stabilite în cadrul intervenției DR37 valabile la data lansării apelului;</w:t>
            </w:r>
          </w:p>
          <w:p w:rsidR="00000000" w:rsidDel="00000000" w:rsidP="00000000" w:rsidRDefault="00000000" w:rsidRPr="00000000" w14:paraId="000000FC">
            <w:pPr>
              <w:numPr>
                <w:ilvl w:val="0"/>
                <w:numId w:val="2"/>
              </w:numPr>
              <w:spacing w:after="0" w:before="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0FD">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cadrul unui proiect poate fi folosit un singur tip de sprijin, conform mențiunilor din fișa intervenției din SDL.</w:t>
            </w:r>
          </w:p>
          <w:p w:rsidR="00000000" w:rsidDel="00000000" w:rsidP="00000000" w:rsidRDefault="00000000" w:rsidRPr="00000000" w14:paraId="000000F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acțiunile de consiliere, costul pe participant nu va depăși 1500 euro. </w:t>
            </w:r>
          </w:p>
        </w:tc>
      </w:tr>
    </w:tbl>
    <w:p w:rsidR="00000000" w:rsidDel="00000000" w:rsidP="00000000" w:rsidRDefault="00000000" w:rsidRPr="00000000" w14:paraId="000000FF">
      <w:pPr>
        <w:spacing w:after="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100">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101">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102">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103">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Cererea de finanţare este declarată eligibilă prin bifarea căsuței corespunzătoare DA cu diferențe.</w:t>
      </w:r>
    </w:p>
    <w:p w:rsidR="00000000" w:rsidDel="00000000" w:rsidP="00000000" w:rsidRDefault="00000000" w:rsidRPr="00000000" w14:paraId="00000104">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10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106">
      <w:pPr>
        <w:spacing w:after="0" w:before="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3.2Cheltuielile propuse sunt eligibile și sunt în concordanță cu activitățile eligibile din proiect?</w:t>
      </w:r>
    </w:p>
    <w:p w:rsidR="00000000" w:rsidDel="00000000" w:rsidP="00000000" w:rsidRDefault="00000000" w:rsidRPr="00000000" w14:paraId="00000107">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10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10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3.3 TVA-ul aferent cheltuielilor eligibile este corect încadrat în coloana cheltuielilor neeligibile/ eligibile, dacă este cazul?</w:t>
      </w:r>
      <w:r w:rsidDel="00000000" w:rsidR="00000000" w:rsidRPr="00000000">
        <w:rPr>
          <w:rtl w:val="0"/>
        </w:rPr>
      </w:r>
    </w:p>
    <w:p w:rsidR="00000000" w:rsidDel="00000000" w:rsidP="00000000" w:rsidRDefault="00000000" w:rsidRPr="00000000" w14:paraId="0000010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10B">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10C">
      <w:pPr>
        <w:spacing w:after="0" w:before="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Expertul </w:t>
      </w:r>
      <w:r w:rsidDel="00000000" w:rsidR="00000000" w:rsidRPr="00000000">
        <w:rPr>
          <w:rFonts w:ascii="Calibri" w:cs="Calibri" w:eastAsia="Calibri" w:hAnsi="Calibri"/>
          <w:color w:val="000000"/>
          <w:sz w:val="24"/>
          <w:szCs w:val="24"/>
          <w:rtl w:val="0"/>
        </w:rPr>
        <w:t xml:space="preserve">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10D">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10E">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proiectelor care utilizează costuri unitare standard, nu există TVA și se va bifa „NU ESTE CAZUL”.</w:t>
      </w:r>
    </w:p>
    <w:p w:rsidR="00000000" w:rsidDel="00000000" w:rsidP="00000000" w:rsidRDefault="00000000" w:rsidRPr="00000000" w14:paraId="0000010F">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spacing w:after="0" w:before="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VERIFICAREA REZONABILITĂŢII PREŢURILOR</w:t>
      </w:r>
    </w:p>
    <w:p w:rsidR="00000000" w:rsidDel="00000000" w:rsidP="00000000" w:rsidRDefault="00000000" w:rsidRPr="00000000" w14:paraId="00000111">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4.1. Categoria de servicii se regăsește în Baza de Date?</w:t>
      </w:r>
    </w:p>
    <w:p w:rsidR="00000000" w:rsidDel="00000000" w:rsidP="00000000" w:rsidRDefault="00000000" w:rsidRPr="00000000" w14:paraId="00000112">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113">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114">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4.2. Dacă la pct. 4.1. răspunsul este DA, preţurile utilizate sunt în limitele prevăzute în  Baza de Date?</w:t>
      </w:r>
    </w:p>
    <w:p w:rsidR="00000000" w:rsidDel="00000000" w:rsidP="00000000" w:rsidRDefault="00000000" w:rsidRPr="00000000" w14:paraId="00000115">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116">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117">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118">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119">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Pentru categoriile de bunuri/servicii care se regăsesc în baza de date, expertul bifează căsuța ,,NU ESTE CAZUL”. </w:t>
      </w:r>
    </w:p>
    <w:p w:rsidR="00000000" w:rsidDel="00000000" w:rsidP="00000000" w:rsidRDefault="00000000" w:rsidRPr="00000000" w14:paraId="0000011A">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11B">
      <w:pPr>
        <w:spacing w:after="0" w:before="0" w:line="240" w:lineRule="auto"/>
        <w:ind w:left="4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conțină detalierea unor cerinte minimale;</w:t>
      </w:r>
    </w:p>
    <w:p w:rsidR="00000000" w:rsidDel="00000000" w:rsidP="00000000" w:rsidRDefault="00000000" w:rsidRPr="00000000" w14:paraId="0000011C">
      <w:pPr>
        <w:spacing w:after="0" w:before="0" w:line="240" w:lineRule="auto"/>
        <w:ind w:left="45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tab/>
        <w:t xml:space="preserve">Să conţină preţul de achiziţie, defalcat pe categorii de bunuri/servicii.</w:t>
      </w:r>
    </w:p>
    <w:p w:rsidR="00000000" w:rsidDel="00000000" w:rsidP="00000000" w:rsidRDefault="00000000" w:rsidRPr="00000000" w14:paraId="0000011D">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11E">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11F">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4.4. Prețurile prevăzute în ofertele anexate sunt rezonabile?</w:t>
      </w:r>
    </w:p>
    <w:p w:rsidR="00000000" w:rsidDel="00000000" w:rsidP="00000000" w:rsidRDefault="00000000" w:rsidRPr="00000000" w14:paraId="00000120">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121">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2">
      <w:pPr>
        <w:spacing w:after="0" w:before="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Atenție! Expertul evaluator este responsabil pentru decizia luată asupra rezonabilității prețurilor indiferent de metodele folosite pentru verificare.</w:t>
      </w:r>
    </w:p>
    <w:p w:rsidR="00000000" w:rsidDel="00000000" w:rsidP="00000000" w:rsidRDefault="00000000" w:rsidRPr="00000000" w14:paraId="00000123">
      <w:pPr>
        <w:spacing w:after="0" w:before="0" w:line="24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24">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125">
      <w:pPr>
        <w:spacing w:after="0" w:before="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5.1 Planul financiar este corect completat şi respectă gradul de intervenţie publică așa cum este prevăzut în Fișa măsurii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din Strategia de Dezvoltare Locală?</w:t>
      </w:r>
    </w:p>
    <w:p w:rsidR="00000000" w:rsidDel="00000000" w:rsidP="00000000" w:rsidRDefault="00000000" w:rsidRPr="00000000" w14:paraId="00000126">
      <w:pPr>
        <w:spacing w:after="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127">
      <w:pPr>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8">
      <w:pPr>
        <w:spacing w:after="120" w:before="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Dacă Planul Financiar este corect completat, expertul bifează căsuța DA.</w:t>
      </w:r>
    </w:p>
    <w:p w:rsidR="00000000" w:rsidDel="00000000" w:rsidP="00000000" w:rsidRDefault="00000000" w:rsidRPr="00000000" w14:paraId="00000129">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rsidR="00000000" w:rsidDel="00000000" w:rsidP="00000000" w:rsidRDefault="00000000" w:rsidRPr="00000000" w14:paraId="0000012A">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shd w:fill="f7cbac" w:val="clea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SECȚIUNEA II </w:t>
      </w:r>
    </w:p>
    <w:p w:rsidR="00000000" w:rsidDel="00000000" w:rsidP="00000000" w:rsidRDefault="00000000" w:rsidRPr="00000000" w14:paraId="0000012C">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Verificare conformitate copie cu originalul pentru toate proiectele eligibile, în vederea contractării:</w:t>
      </w:r>
    </w:p>
    <w:tbl>
      <w:tblPr>
        <w:tblStyle w:val="Table3"/>
        <w:tblW w:w="9718.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844"/>
        <w:gridCol w:w="1063"/>
        <w:gridCol w:w="1063"/>
        <w:gridCol w:w="1180"/>
        <w:gridCol w:w="1568"/>
        <w:tblGridChange w:id="0">
          <w:tblGrid>
            <w:gridCol w:w="4844"/>
            <w:gridCol w:w="1063"/>
            <w:gridCol w:w="1063"/>
            <w:gridCol w:w="1180"/>
            <w:gridCol w:w="1568"/>
          </w:tblGrid>
        </w:tblGridChange>
      </w:tblGrid>
      <w:tr>
        <w:trPr>
          <w:cantSplit w:val="1"/>
          <w:trHeight w:val="670" w:hRule="atLeast"/>
          <w:tblHeader w:val="0"/>
        </w:trPr>
        <w:tc>
          <w:tcPr>
            <w:tcBorders>
              <w:bottom w:color="000000" w:space="0" w:sz="0" w:val="nil"/>
            </w:tcBorders>
            <w:vAlign w:val="center"/>
          </w:tcPr>
          <w:p w:rsidR="00000000" w:rsidDel="00000000" w:rsidP="00000000" w:rsidRDefault="00000000" w:rsidRPr="00000000" w14:paraId="0000012D">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Documente</w:t>
            </w:r>
            <w:r w:rsidDel="00000000" w:rsidR="00000000" w:rsidRPr="00000000">
              <w:rPr>
                <w:rtl w:val="0"/>
              </w:rPr>
            </w:r>
          </w:p>
        </w:tc>
        <w:tc>
          <w:tcPr>
            <w:gridSpan w:val="3"/>
            <w:vAlign w:val="center"/>
          </w:tcPr>
          <w:p w:rsidR="00000000" w:rsidDel="00000000" w:rsidP="00000000" w:rsidRDefault="00000000" w:rsidRPr="00000000" w14:paraId="0000012E">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Existența documentului, dacă este semnat, dacă are toate rubricile completate pentru CF, dacă se respectă valabilitatea conform legislației în vigoare sau precizărilor din Ghid</w:t>
            </w:r>
            <w:r w:rsidDel="00000000" w:rsidR="00000000" w:rsidRPr="00000000">
              <w:rPr>
                <w:rtl w:val="0"/>
              </w:rPr>
            </w:r>
          </w:p>
        </w:tc>
        <w:tc>
          <w:tcPr/>
          <w:p w:rsidR="00000000" w:rsidDel="00000000" w:rsidP="00000000" w:rsidRDefault="00000000" w:rsidRPr="00000000" w14:paraId="00000131">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Concordanţă copie cu originalul</w:t>
            </w: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32">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33">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w:t>
            </w:r>
            <w:r w:rsidDel="00000000" w:rsidR="00000000" w:rsidRPr="00000000">
              <w:rPr>
                <w:rtl w:val="0"/>
              </w:rPr>
            </w:r>
          </w:p>
        </w:tc>
        <w:tc>
          <w:tcPr>
            <w:vAlign w:val="center"/>
          </w:tcPr>
          <w:p w:rsidR="00000000" w:rsidDel="00000000" w:rsidP="00000000" w:rsidRDefault="00000000" w:rsidRPr="00000000" w14:paraId="00000134">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w:t>
            </w:r>
            <w:r w:rsidDel="00000000" w:rsidR="00000000" w:rsidRPr="00000000">
              <w:rPr>
                <w:rtl w:val="0"/>
              </w:rPr>
            </w:r>
          </w:p>
        </w:tc>
        <w:tc>
          <w:tcPr>
            <w:vAlign w:val="center"/>
          </w:tcPr>
          <w:p w:rsidR="00000000" w:rsidDel="00000000" w:rsidP="00000000" w:rsidRDefault="00000000" w:rsidRPr="00000000" w14:paraId="00000135">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 este cazul</w:t>
            </w:r>
            <w:r w:rsidDel="00000000" w:rsidR="00000000" w:rsidRPr="00000000">
              <w:rPr>
                <w:rtl w:val="0"/>
              </w:rPr>
            </w:r>
          </w:p>
        </w:tc>
        <w:tc>
          <w:tcPr/>
          <w:p w:rsidR="00000000" w:rsidDel="00000000" w:rsidP="00000000" w:rsidRDefault="00000000" w:rsidRPr="00000000" w14:paraId="00000136">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tcBorders>
              <w:top w:color="000000" w:space="0" w:sz="0" w:val="nil"/>
            </w:tcBorders>
            <w:vAlign w:val="center"/>
          </w:tcPr>
          <w:p w:rsidR="00000000" w:rsidDel="00000000" w:rsidP="00000000" w:rsidRDefault="00000000" w:rsidRPr="00000000" w14:paraId="00000137">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Documente constitutive/ Documente care să ateste forma de organizare* – în funcție de tipul solicitantului</w:t>
            </w:r>
          </w:p>
          <w:p w:rsidR="00000000" w:rsidDel="00000000" w:rsidP="00000000" w:rsidRDefault="00000000" w:rsidRPr="00000000" w14:paraId="00000138">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(Statut juridic, Act Constitutiv, Cod Unic de Înregistrare, Cod de Înregistrare Fiscală, Înscrierea în Registrul asociațiilor și fundațiilor etc.).</w:t>
            </w:r>
          </w:p>
        </w:tc>
        <w:tc>
          <w:tcPr>
            <w:vAlign w:val="center"/>
          </w:tcPr>
          <w:p w:rsidR="00000000" w:rsidDel="00000000" w:rsidP="00000000" w:rsidRDefault="00000000" w:rsidRPr="00000000" w14:paraId="00000139">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13A">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3B">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13C">
            <w:pPr>
              <w:spacing w:after="120" w:line="240" w:lineRule="auto"/>
              <w:rPr>
                <w:rFonts w:ascii="Calibri" w:cs="Calibri" w:eastAsia="Calibri" w:hAnsi="Calibri"/>
                <w:b w:val="1"/>
                <w:bCs w:val="1"/>
                <w:sz w:val="24"/>
                <w:szCs w:val="24"/>
              </w:rPr>
            </w:pPr>
            <w:r w:rsidDel="00000000" w:rsidR="00000000" w:rsidRPr="00000000">
              <w:rPr>
                <w:rtl w:val="0"/>
              </w:rPr>
            </w:r>
          </w:p>
        </w:tc>
        <w:tc>
          <w:tcPr>
            <w:vAlign w:val="center"/>
          </w:tcPr>
          <w:p w:rsidR="00000000" w:rsidDel="00000000" w:rsidP="00000000" w:rsidRDefault="00000000" w:rsidRPr="00000000" w14:paraId="0000013D">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3E">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F">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0">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141">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Oferte conforme - documente obligatorii care trebuie avute în vedere la stabilirea rezonabilității</w:t>
            </w:r>
          </w:p>
          <w:p w:rsidR="00000000" w:rsidDel="00000000" w:rsidP="00000000" w:rsidRDefault="00000000" w:rsidRPr="00000000" w14:paraId="0000014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prețurilor. Acestea trebuie să aibă cel puțin următoarele caracteristici:</w:t>
            </w:r>
          </w:p>
          <w:p w:rsidR="00000000" w:rsidDel="00000000" w:rsidP="00000000" w:rsidRDefault="00000000" w:rsidRPr="00000000" w14:paraId="0000014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Să conțină detalierea unor specificații tehnice minimale;</w:t>
            </w:r>
          </w:p>
          <w:p w:rsidR="00000000" w:rsidDel="00000000" w:rsidP="00000000" w:rsidRDefault="00000000" w:rsidRPr="00000000" w14:paraId="00000144">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Să conţină preţul de achiziţie, defalcat pe categorii de bunuri/servicii.</w:t>
            </w:r>
          </w:p>
          <w:p w:rsidR="00000000" w:rsidDel="00000000" w:rsidP="00000000" w:rsidRDefault="00000000" w:rsidRPr="00000000" w14:paraId="00000145">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p w:rsidR="00000000" w:rsidDel="00000000" w:rsidP="00000000" w:rsidRDefault="00000000" w:rsidRPr="00000000" w14:paraId="00000146">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7">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148">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49">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A">
            <w:pPr>
              <w:spacing w:after="120" w:line="240" w:lineRule="auto"/>
              <w:rPr>
                <w:rFonts w:ascii="Calibri" w:cs="Calibri" w:eastAsia="Calibri" w:hAnsi="Calibri"/>
                <w:b w:val="1"/>
                <w:bCs w:val="1"/>
                <w:i w:val="1"/>
                <w:i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4B">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C">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14D">
            <w:pPr>
              <w:spacing w:after="120" w:line="240" w:lineRule="auto"/>
              <w:rPr>
                <w:rFonts w:ascii="Calibri" w:cs="Calibri" w:eastAsia="Calibri" w:hAnsi="Calibri"/>
                <w:b w:val="1"/>
                <w:bCs w:val="1"/>
                <w:sz w:val="24"/>
                <w:szCs w:val="24"/>
                <w:u w:val="single"/>
              </w:rPr>
            </w:pPr>
            <w:r w:rsidDel="00000000" w:rsidR="00000000" w:rsidRPr="00000000">
              <w:rPr>
                <w:rtl w:val="0"/>
              </w:rPr>
            </w:r>
          </w:p>
        </w:tc>
        <w:tc>
          <w:tcPr/>
          <w:p w:rsidR="00000000" w:rsidDel="00000000" w:rsidP="00000000" w:rsidRDefault="00000000" w:rsidRPr="00000000" w14:paraId="0000014E">
            <w:pPr>
              <w:spacing w:after="12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4F">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p w:rsidR="00000000" w:rsidDel="00000000" w:rsidP="00000000" w:rsidRDefault="00000000" w:rsidRPr="00000000" w14:paraId="00000150">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rHeight w:val="471" w:hRule="atLeast"/>
          <w:tblHeader w:val="0"/>
        </w:trPr>
        <w:tc>
          <w:tcPr/>
          <w:p w:rsidR="00000000" w:rsidDel="00000000" w:rsidP="00000000" w:rsidRDefault="00000000" w:rsidRPr="00000000" w14:paraId="00000151">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Certificat constatator emis conform legislației naționale în vigoare, din care să rezulte faptul că solicitantul nu se află în proces de lichidare sau faliment.</w:t>
            </w:r>
          </w:p>
          <w:p w:rsidR="00000000" w:rsidDel="00000000" w:rsidP="00000000" w:rsidRDefault="00000000" w:rsidRPr="00000000" w14:paraId="0000015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 se depune în cazul solicitanților înființați în baza OG nr. 26/2000 cu privire la asociații și fundații și beneficiarilor publici.</w:t>
            </w:r>
          </w:p>
        </w:tc>
        <w:tc>
          <w:tcPr/>
          <w:p w:rsidR="00000000" w:rsidDel="00000000" w:rsidP="00000000" w:rsidRDefault="00000000" w:rsidRPr="00000000" w14:paraId="00000153">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4">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5">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6">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7">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p w:rsidR="00000000" w:rsidDel="00000000" w:rsidP="00000000" w:rsidRDefault="00000000" w:rsidRPr="00000000" w14:paraId="00000158">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9">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A">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B">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5C">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Acord de parteneriat</w:t>
            </w:r>
          </w:p>
          <w:p w:rsidR="00000000" w:rsidDel="00000000" w:rsidP="00000000" w:rsidRDefault="00000000" w:rsidRPr="00000000" w14:paraId="0000015D">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obligatoriu numai pentru proiectele depuse în parteneriat și pentru proiectele de cooperare ale GAL-urilor)</w:t>
            </w:r>
          </w:p>
        </w:tc>
        <w:tc>
          <w:tcPr/>
          <w:p w:rsidR="00000000" w:rsidDel="00000000" w:rsidP="00000000" w:rsidRDefault="00000000" w:rsidRPr="00000000" w14:paraId="0000015E">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5F">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0">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1">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62">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Program de promovare care include un plan de informare defalcat pe acțiuni, mijloace, perioade și</w:t>
            </w:r>
          </w:p>
          <w:p w:rsidR="00000000" w:rsidDel="00000000" w:rsidP="00000000" w:rsidRDefault="00000000" w:rsidRPr="00000000" w14:paraId="0000016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activități de promovare cu rezultate scontate pentru proiectul depus (este obligatoriu pentru proiectele care prevăd activități de informare și promovare a unor produse)</w:t>
            </w:r>
          </w:p>
        </w:tc>
        <w:tc>
          <w:tcPr/>
          <w:p w:rsidR="00000000" w:rsidDel="00000000" w:rsidP="00000000" w:rsidRDefault="00000000" w:rsidRPr="00000000" w14:paraId="00000164">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5">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6">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7">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68">
            <w:pP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Metodologie de selecție a sub-proiectelor (este obligatoriu pentru proiectele de tip umbrelă)</w:t>
            </w:r>
          </w:p>
        </w:tc>
        <w:tc>
          <w:tcPr/>
          <w:p w:rsidR="00000000" w:rsidDel="00000000" w:rsidP="00000000" w:rsidRDefault="00000000" w:rsidRPr="00000000" w14:paraId="00000169">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A">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B">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C">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6D">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Anexa 1 - Fundamentarea bugetului pe categorii de cheltuieli eligibile, corelate cu activitățile și rezultatele proiectului</w:t>
            </w:r>
          </w:p>
        </w:tc>
        <w:tc>
          <w:tcPr/>
          <w:p w:rsidR="00000000" w:rsidDel="00000000" w:rsidP="00000000" w:rsidRDefault="00000000" w:rsidRPr="00000000" w14:paraId="0000016E">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6F">
            <w:pPr>
              <w:spacing w:after="120" w:line="240" w:lineRule="auto"/>
              <w:rPr>
                <w:rFonts w:ascii="Calibri" w:cs="Calibri" w:eastAsia="Calibri" w:hAnsi="Calibri"/>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70">
            <w:pPr>
              <w:spacing w:after="120" w:line="240"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71">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72">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Alte documente justificative (după caz)</w:t>
            </w:r>
            <w:r w:rsidDel="00000000" w:rsidR="00000000" w:rsidRPr="00000000">
              <w:rPr>
                <w:rtl w:val="0"/>
              </w:rPr>
            </w:r>
          </w:p>
          <w:p w:rsidR="00000000" w:rsidDel="00000000" w:rsidP="00000000" w:rsidRDefault="00000000" w:rsidRPr="00000000" w14:paraId="00000173">
            <w:pPr>
              <w:spacing w:after="120" w:line="240" w:lineRule="auto"/>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174">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75">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76">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c>
          <w:tcPr/>
          <w:p w:rsidR="00000000" w:rsidDel="00000000" w:rsidP="00000000" w:rsidRDefault="00000000" w:rsidRPr="00000000" w14:paraId="00000177">
            <w:pPr>
              <w:spacing w:after="120" w:line="240" w:lineRule="auto"/>
              <w:rPr>
                <w:rFonts w:ascii="Calibri" w:cs="Calibri" w:eastAsia="Calibri" w:hAnsi="Calibri"/>
                <w:b w:val="1"/>
                <w:bCs w:val="1"/>
                <w:sz w:val="24"/>
                <w:szCs w:val="24"/>
              </w:rPr>
            </w:pP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tl w:val="0"/>
              </w:rPr>
            </w:r>
          </w:p>
        </w:tc>
      </w:tr>
    </w:tbl>
    <w:p w:rsidR="00000000" w:rsidDel="00000000" w:rsidP="00000000" w:rsidRDefault="00000000" w:rsidRPr="00000000" w14:paraId="00000178">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9">
      <w:pPr>
        <w:spacing w:after="120" w:before="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7A">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D.Verificarea conformității și eligibilității documentelor solicitate pentru toate proiectele eligibile, în vederea contractării</w:t>
      </w:r>
    </w:p>
    <w:tbl>
      <w:tblPr>
        <w:tblStyle w:val="Table4"/>
        <w:tblW w:w="90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8"/>
        <w:gridCol w:w="1533"/>
        <w:gridCol w:w="1397"/>
        <w:tblGridChange w:id="0">
          <w:tblGrid>
            <w:gridCol w:w="6128"/>
            <w:gridCol w:w="1533"/>
            <w:gridCol w:w="1397"/>
          </w:tblGrid>
        </w:tblGridChange>
      </w:tblGrid>
      <w:tr>
        <w:trPr>
          <w:cantSplit w:val="0"/>
          <w:tblHeader w:val="0"/>
        </w:trPr>
        <w:tc>
          <w:tcPr>
            <w:shd w:fill="auto" w:val="clear"/>
          </w:tcPr>
          <w:p w:rsidR="00000000" w:rsidDel="00000000" w:rsidP="00000000" w:rsidRDefault="00000000" w:rsidRPr="00000000" w14:paraId="0000017B">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Document de verificat  </w:t>
            </w:r>
            <w:r w:rsidDel="00000000" w:rsidR="00000000" w:rsidRPr="00000000">
              <w:rPr>
                <w:rtl w:val="0"/>
              </w:rPr>
            </w:r>
          </w:p>
        </w:tc>
        <w:tc>
          <w:tcPr>
            <w:shd w:fill="auto" w:val="clear"/>
          </w:tcPr>
          <w:p w:rsidR="00000000" w:rsidDel="00000000" w:rsidP="00000000" w:rsidRDefault="00000000" w:rsidRPr="00000000" w14:paraId="0000017C">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DA</w:t>
            </w:r>
            <w:r w:rsidDel="00000000" w:rsidR="00000000" w:rsidRPr="00000000">
              <w:rPr>
                <w:rtl w:val="0"/>
              </w:rPr>
            </w:r>
          </w:p>
        </w:tc>
        <w:tc>
          <w:tcPr>
            <w:shd w:fill="auto" w:val="clear"/>
          </w:tcPr>
          <w:p w:rsidR="00000000" w:rsidDel="00000000" w:rsidP="00000000" w:rsidRDefault="00000000" w:rsidRPr="00000000" w14:paraId="0000017D">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NU</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E">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tab/>
              <w:t xml:space="preserve">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r w:rsidDel="00000000" w:rsidR="00000000" w:rsidRPr="00000000">
              <w:rPr>
                <w:rtl w:val="0"/>
              </w:rPr>
            </w:r>
          </w:p>
        </w:tc>
        <w:tc>
          <w:tcPr>
            <w:shd w:fill="auto" w:val="clear"/>
          </w:tcPr>
          <w:p w:rsidR="00000000" w:rsidDel="00000000" w:rsidP="00000000" w:rsidRDefault="00000000" w:rsidRPr="00000000" w14:paraId="0000017F">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80">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1">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 </w:t>
              <w:tab/>
              <w:t xml:space="preserve">Graficul de eşalonare a datoriilor către bugetul consolidat (în cazul în care beneficiarul figurează cu datorii restante fiscale și sociale)</w:t>
            </w:r>
            <w:r w:rsidDel="00000000" w:rsidR="00000000" w:rsidRPr="00000000">
              <w:rPr>
                <w:rtl w:val="0"/>
              </w:rPr>
            </w:r>
          </w:p>
        </w:tc>
        <w:tc>
          <w:tcPr>
            <w:shd w:fill="auto" w:val="clear"/>
          </w:tcPr>
          <w:p w:rsidR="00000000" w:rsidDel="00000000" w:rsidP="00000000" w:rsidRDefault="00000000" w:rsidRPr="00000000" w14:paraId="00000182">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83">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4">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tab/>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000000" w:rsidDel="00000000" w:rsidP="00000000" w:rsidRDefault="00000000" w:rsidRPr="00000000" w14:paraId="00000185">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sau</w:t>
            </w:r>
          </w:p>
          <w:p w:rsidR="00000000" w:rsidDel="00000000" w:rsidP="00000000" w:rsidRDefault="00000000" w:rsidRPr="00000000" w14:paraId="00000186">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ab/>
            </w:r>
            <w:r w:rsidDel="00000000" w:rsidR="00000000" w:rsidRPr="00000000">
              <w:rPr>
                <w:rFonts w:ascii="Calibri" w:cs="Calibri" w:eastAsia="Calibri" w:hAnsi="Calibri"/>
                <w:sz w:val="24"/>
                <w:szCs w:val="24"/>
                <w:rtl w:val="0"/>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shd w:fill="auto" w:val="clear"/>
          </w:tcPr>
          <w:p w:rsidR="00000000" w:rsidDel="00000000" w:rsidP="00000000" w:rsidRDefault="00000000" w:rsidRPr="00000000" w14:paraId="00000187">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88">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9">
            <w:pPr>
              <w:spacing w:after="120" w:line="24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4. Alte documente, dupa caz</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specifice  intervenției</w:t>
            </w:r>
            <w:r w:rsidDel="00000000" w:rsidR="00000000" w:rsidRPr="00000000">
              <w:rPr>
                <w:rtl w:val="0"/>
              </w:rPr>
            </w:r>
          </w:p>
        </w:tc>
        <w:tc>
          <w:tcPr>
            <w:shd w:fill="auto" w:val="clear"/>
          </w:tcPr>
          <w:p w:rsidR="00000000" w:rsidDel="00000000" w:rsidP="00000000" w:rsidRDefault="00000000" w:rsidRPr="00000000" w14:paraId="0000018A">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8B">
            <w:pPr>
              <w:spacing w:after="120" w:line="240" w:lineRule="auto"/>
              <w:rPr>
                <w:rFonts w:ascii="Calibri" w:cs="Calibri" w:eastAsia="Calibri" w:hAnsi="Calibri"/>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C">
            <w:pPr>
              <w:spacing w:after="12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18D">
            <w:pPr>
              <w:spacing w:after="120" w:line="240" w:lineRule="auto"/>
              <w:rPr>
                <w:rFonts w:ascii="Calibri" w:cs="Calibri" w:eastAsia="Calibri" w:hAnsi="Calibri"/>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18E">
            <w:pPr>
              <w:spacing w:after="120" w:line="240" w:lineRule="auto"/>
              <w:rPr>
                <w:rFonts w:ascii="Calibri" w:cs="Calibri" w:eastAsia="Calibri" w:hAnsi="Calibri"/>
                <w:b w:val="1"/>
                <w:bCs w:val="1"/>
                <w:sz w:val="24"/>
                <w:szCs w:val="24"/>
              </w:rPr>
            </w:pPr>
            <w:r w:rsidDel="00000000" w:rsidR="00000000" w:rsidRPr="00000000">
              <w:rPr>
                <w:rtl w:val="0"/>
              </w:rPr>
            </w:r>
          </w:p>
        </w:tc>
      </w:tr>
    </w:tbl>
    <w:p w:rsidR="00000000" w:rsidDel="00000000" w:rsidP="00000000" w:rsidRDefault="00000000" w:rsidRPr="00000000" w14:paraId="0000018F">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Observaţii.......................................................................................................................</w:t>
      </w:r>
      <w:r w:rsidDel="00000000" w:rsidR="00000000" w:rsidRPr="00000000">
        <w:rPr>
          <w:rtl w:val="0"/>
        </w:rPr>
      </w:r>
    </w:p>
    <w:p w:rsidR="00000000" w:rsidDel="00000000" w:rsidP="00000000" w:rsidRDefault="00000000" w:rsidRPr="00000000" w14:paraId="00000190">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91">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192">
      <w:pPr>
        <w:tabs>
          <w:tab w:val="left" w:leader="none" w:pos="6120"/>
        </w:tabs>
        <w:spacing w:after="0" w:line="240" w:lineRule="auto"/>
        <w:ind w:left="450" w:hanging="450"/>
        <w:jc w:val="both"/>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193">
      <w:pPr>
        <w:spacing w:after="0" w:line="240" w:lineRule="auto"/>
        <w:jc w:val="both"/>
        <w:rPr>
          <w:rFonts w:ascii="Raleway" w:cs="Raleway" w:eastAsia="Raleway" w:hAnsi="Raleway"/>
        </w:rPr>
      </w:pPr>
      <w:r w:rsidDel="00000000" w:rsidR="00000000" w:rsidRPr="00000000">
        <w:rPr>
          <w:rtl w:val="0"/>
        </w:rPr>
      </w:r>
    </w:p>
    <w:p w:rsidR="00000000" w:rsidDel="00000000" w:rsidP="00000000" w:rsidRDefault="00000000" w:rsidRPr="00000000" w14:paraId="00000194">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Verificat</w:t>
      </w:r>
      <w:r w:rsidDel="00000000" w:rsidR="00000000" w:rsidRPr="00000000">
        <w:rPr>
          <w:rFonts w:ascii="Raleway" w:cs="Raleway" w:eastAsia="Raleway" w:hAnsi="Raleway"/>
          <w:rtl w:val="0"/>
        </w:rPr>
        <w:t xml:space="preserve">: Expert 2 GAL</w:t>
      </w:r>
    </w:p>
    <w:p w:rsidR="00000000" w:rsidDel="00000000" w:rsidP="00000000" w:rsidRDefault="00000000" w:rsidRPr="00000000" w14:paraId="00000195">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196">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197">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198">
      <w:pPr>
        <w:spacing w:after="0" w:line="240" w:lineRule="auto"/>
        <w:ind w:left="450" w:firstLine="0"/>
        <w:jc w:val="both"/>
        <w:rPr>
          <w:rFonts w:ascii="Raleway" w:cs="Raleway" w:eastAsia="Raleway" w:hAnsi="Raleway"/>
        </w:rPr>
      </w:pPr>
      <w:r w:rsidDel="00000000" w:rsidR="00000000" w:rsidRPr="00000000">
        <w:rPr>
          <w:rtl w:val="0"/>
        </w:rPr>
      </w:r>
    </w:p>
    <w:p w:rsidR="00000000" w:rsidDel="00000000" w:rsidP="00000000" w:rsidRDefault="00000000" w:rsidRPr="00000000" w14:paraId="00000199">
      <w:pPr>
        <w:spacing w:after="0" w:line="240" w:lineRule="auto"/>
        <w:ind w:left="450" w:firstLine="0"/>
        <w:jc w:val="both"/>
        <w:rPr>
          <w:rFonts w:ascii="Raleway" w:cs="Raleway" w:eastAsia="Raleway" w:hAnsi="Raleway"/>
        </w:rPr>
      </w:pPr>
      <w:r w:rsidDel="00000000" w:rsidR="00000000" w:rsidRPr="00000000">
        <w:rPr>
          <w:rFonts w:ascii="Raleway" w:cs="Raleway" w:eastAsia="Raleway" w:hAnsi="Raleway"/>
          <w:b w:val="1"/>
          <w:bCs w:val="1"/>
          <w:rtl w:val="0"/>
        </w:rPr>
        <w:t xml:space="preserve">Întocmit</w:t>
      </w:r>
      <w:r w:rsidDel="00000000" w:rsidR="00000000" w:rsidRPr="00000000">
        <w:rPr>
          <w:rFonts w:ascii="Raleway" w:cs="Raleway" w:eastAsia="Raleway" w:hAnsi="Raleway"/>
          <w:rtl w:val="0"/>
        </w:rPr>
        <w:t xml:space="preserve">: Expert 1 GAL</w:t>
      </w:r>
    </w:p>
    <w:p w:rsidR="00000000" w:rsidDel="00000000" w:rsidP="00000000" w:rsidRDefault="00000000" w:rsidRPr="00000000" w14:paraId="0000019A">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Nume/Prenume _______________________</w:t>
      </w:r>
    </w:p>
    <w:p w:rsidR="00000000" w:rsidDel="00000000" w:rsidP="00000000" w:rsidRDefault="00000000" w:rsidRPr="00000000" w14:paraId="0000019B">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Semnătura __________</w:t>
      </w:r>
    </w:p>
    <w:p w:rsidR="00000000" w:rsidDel="00000000" w:rsidP="00000000" w:rsidRDefault="00000000" w:rsidRPr="00000000" w14:paraId="0000019C">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Fonts w:ascii="Raleway" w:cs="Raleway" w:eastAsia="Raleway" w:hAnsi="Raleway"/>
          <w:i w:val="1"/>
          <w:iCs w:val="1"/>
          <w:rtl w:val="0"/>
        </w:rPr>
        <w:t xml:space="preserve">Data_____/_____/_______</w:t>
      </w:r>
    </w:p>
    <w:p w:rsidR="00000000" w:rsidDel="00000000" w:rsidP="00000000" w:rsidRDefault="00000000" w:rsidRPr="00000000" w14:paraId="0000019D">
      <w:pPr>
        <w:tabs>
          <w:tab w:val="left" w:leader="none" w:pos="6120"/>
        </w:tabs>
        <w:spacing w:after="0" w:line="240" w:lineRule="auto"/>
        <w:ind w:left="450" w:firstLine="0"/>
        <w:jc w:val="both"/>
        <w:rPr>
          <w:rFonts w:ascii="Raleway" w:cs="Raleway" w:eastAsia="Raleway" w:hAnsi="Raleway"/>
          <w:i w:val="1"/>
          <w:iCs w:val="1"/>
        </w:rPr>
      </w:pPr>
      <w:r w:rsidDel="00000000" w:rsidR="00000000" w:rsidRPr="00000000">
        <w:rPr>
          <w:rtl w:val="0"/>
        </w:rPr>
      </w:r>
    </w:p>
    <w:p w:rsidR="00000000" w:rsidDel="00000000" w:rsidP="00000000" w:rsidRDefault="00000000" w:rsidRPr="00000000" w14:paraId="0000019E">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Metodologie verificare conformitate copie cu originalul pentru toate proiectele eligibile, în vederea contractării:</w:t>
      </w:r>
    </w:p>
    <w:p w:rsidR="00000000" w:rsidDel="00000000" w:rsidP="00000000" w:rsidRDefault="00000000" w:rsidRPr="00000000" w14:paraId="0000019F">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rsidR="00000000" w:rsidDel="00000000" w:rsidP="00000000" w:rsidRDefault="00000000" w:rsidRPr="00000000" w14:paraId="000001A0">
      <w:pPr>
        <w:tabs>
          <w:tab w:val="center" w:leader="none" w:pos="4320"/>
          <w:tab w:val="right" w:leader="none" w:pos="8640"/>
        </w:tabs>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Dacă se constată neconformități, fie si pentru un singur document din  dosarul cu documentele în original şi documentaţia depusă, proiectul nu va fi contractat, considerându-se că beneficiarul nu şi-a respectat angajamentele asumate.</w:t>
      </w:r>
    </w:p>
    <w:p w:rsidR="00000000" w:rsidDel="00000000" w:rsidP="00000000" w:rsidRDefault="00000000" w:rsidRPr="00000000" w14:paraId="000001A1">
      <w:pPr>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rsidR="00000000" w:rsidDel="00000000" w:rsidP="00000000" w:rsidRDefault="00000000" w:rsidRPr="00000000" w14:paraId="000001A2">
      <w:pPr>
        <w:spacing w:after="120" w:before="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Metodologie de verificare a conformității și eligibilității documentelor solicitate pentru toate proiectele eligibile, în vederea contractării</w:t>
      </w:r>
    </w:p>
    <w:p w:rsidR="00000000" w:rsidDel="00000000" w:rsidP="00000000" w:rsidRDefault="00000000" w:rsidRPr="00000000" w14:paraId="000001A3">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w:t>
      </w:r>
      <w:r w:rsidDel="00000000" w:rsidR="00000000" w:rsidRPr="00000000">
        <w:rPr>
          <w:rFonts w:ascii="Calibri" w:cs="Calibri" w:eastAsia="Calibri" w:hAnsi="Calibri"/>
          <w:b w:val="1"/>
          <w:bCs w:val="1"/>
          <w:sz w:val="24"/>
          <w:szCs w:val="24"/>
          <w:rtl w:val="0"/>
        </w:rPr>
        <w:t xml:space="preserve">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rsidR="00000000" w:rsidDel="00000000" w:rsidP="00000000" w:rsidRDefault="00000000" w:rsidRPr="00000000" w14:paraId="000001A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existența acestui document, să fie emis pe numele solicitantului de către o instituție financiară/bancară cu sediul în România, să conțină datele solicitate. Nu este obligatorie deschiderea unui cont separat pentru derularea proiectului</w:t>
      </w:r>
      <w:r w:rsidDel="00000000" w:rsidR="00000000" w:rsidRPr="00000000">
        <w:rPr>
          <w:rFonts w:ascii="Calibri" w:cs="Calibri" w:eastAsia="Calibri" w:hAnsi="Calibri"/>
          <w:i w:val="1"/>
          <w:iCs w:val="1"/>
          <w:sz w:val="24"/>
          <w:szCs w:val="24"/>
          <w:rtl w:val="0"/>
        </w:rPr>
        <w:t xml:space="preserve">.</w:t>
      </w:r>
      <w:r w:rsidDel="00000000" w:rsidR="00000000" w:rsidRPr="00000000">
        <w:rPr>
          <w:rFonts w:ascii="Calibri" w:cs="Calibri" w:eastAsia="Calibri" w:hAnsi="Calibri"/>
          <w:sz w:val="24"/>
          <w:szCs w:val="24"/>
          <w:rtl w:val="0"/>
        </w:rPr>
        <w:t xml:space="preserve"> Documentul este obligatoriu de prezentat.</w:t>
      </w:r>
    </w:p>
    <w:p w:rsidR="00000000" w:rsidDel="00000000" w:rsidP="00000000" w:rsidRDefault="00000000" w:rsidRPr="00000000" w14:paraId="000001A5">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2. </w:t>
      </w:r>
      <w:r w:rsidDel="00000000" w:rsidR="00000000" w:rsidRPr="00000000">
        <w:rPr>
          <w:rFonts w:ascii="Calibri" w:cs="Calibri" w:eastAsia="Calibri" w:hAnsi="Calibri"/>
          <w:b w:val="1"/>
          <w:bCs w:val="1"/>
          <w:sz w:val="24"/>
          <w:szCs w:val="24"/>
          <w:rtl w:val="0"/>
        </w:rPr>
        <w:t xml:space="preserve">Graficul de eşalonare a datoriilor către bugetul consolidat (în cazul în care beneficiarul figurează cu datorii restante fiscale și sociale)</w:t>
      </w:r>
    </w:p>
    <w:p w:rsidR="00000000" w:rsidDel="00000000" w:rsidP="00000000" w:rsidRDefault="00000000" w:rsidRPr="00000000" w14:paraId="000001A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rsidR="00000000" w:rsidDel="00000000" w:rsidP="00000000" w:rsidRDefault="00000000" w:rsidRPr="00000000" w14:paraId="000001A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Dacă solicitantul nu a depus graficul de eșalonare, cererea  de finanțare devine neeligibilă.</w:t>
      </w:r>
    </w:p>
    <w:p w:rsidR="00000000" w:rsidDel="00000000" w:rsidP="00000000" w:rsidRDefault="00000000" w:rsidRPr="00000000" w14:paraId="000001A8">
      <w:pPr>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3. </w:t>
      </w:r>
      <w:r w:rsidDel="00000000" w:rsidR="00000000" w:rsidRPr="00000000">
        <w:rPr>
          <w:rFonts w:ascii="Calibri" w:cs="Calibri" w:eastAsia="Calibri" w:hAnsi="Calibri"/>
          <w:b w:val="1"/>
          <w:bCs w:val="1"/>
          <w:sz w:val="24"/>
          <w:szCs w:val="24"/>
          <w:rtl w:val="0"/>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rsidR="00000000" w:rsidDel="00000000" w:rsidP="00000000" w:rsidRDefault="00000000" w:rsidRPr="00000000" w14:paraId="000001A9">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sau</w:t>
      </w:r>
    </w:p>
    <w:p w:rsidR="00000000" w:rsidDel="00000000" w:rsidP="00000000" w:rsidRDefault="00000000" w:rsidRPr="00000000" w14:paraId="000001AA">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rsidR="00000000" w:rsidDel="00000000" w:rsidP="00000000" w:rsidRDefault="00000000" w:rsidRPr="00000000" w14:paraId="000001A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Expertul verifică existenta acestor documente, să fie emise pe numele solicitantului, să conțină datele solicitate. Documentele sunt  obligatoriu de prezentat.</w:t>
      </w:r>
    </w:p>
    <w:p w:rsidR="00000000" w:rsidDel="00000000" w:rsidP="00000000" w:rsidRDefault="00000000" w:rsidRPr="00000000" w14:paraId="000001A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rsidR="00000000" w:rsidDel="00000000" w:rsidP="00000000" w:rsidRDefault="00000000" w:rsidRPr="00000000" w14:paraId="000001A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de servicii, beneficiarul trebuie să dovedească existența cofinanțării private, cumulat pentru toate proiectele.</w:t>
      </w:r>
    </w:p>
    <w:p w:rsidR="00000000" w:rsidDel="00000000" w:rsidP="00000000" w:rsidRDefault="00000000" w:rsidRPr="00000000" w14:paraId="000001A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Del="00000000" w:rsidR="00000000" w:rsidRPr="00000000">
        <w:rPr>
          <w:rFonts w:ascii="Calibri" w:cs="Calibri" w:eastAsia="Calibri" w:hAnsi="Calibri"/>
          <w:sz w:val="24"/>
          <w:szCs w:val="24"/>
          <w:u w:val="single"/>
          <w:rtl w:val="0"/>
        </w:rPr>
        <w:t xml:space="preserve">www.afir.info</w:t>
      </w:r>
      <w:r w:rsidDel="00000000" w:rsidR="00000000" w:rsidRPr="00000000">
        <w:rPr>
          <w:rFonts w:ascii="Calibri" w:cs="Calibri" w:eastAsia="Calibri" w:hAnsi="Calibri"/>
          <w:sz w:val="24"/>
          <w:szCs w:val="24"/>
          <w:rtl w:val="0"/>
        </w:rPr>
        <w:t xml:space="preserve">) că minimum 50% din disponibilul de cofinanțarea privată va fi destinat plăților aferente implementării proiectului.</w:t>
      </w:r>
    </w:p>
    <w:p w:rsidR="00000000" w:rsidDel="00000000" w:rsidP="00000000" w:rsidRDefault="00000000" w:rsidRPr="00000000" w14:paraId="000001A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rsidR="00000000" w:rsidDel="00000000" w:rsidP="00000000" w:rsidRDefault="00000000" w:rsidRPr="00000000" w14:paraId="000001B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În cazul depunerii unor solicitări pentru mai multe proiecte, solicitantul/ beneficiarul, după caz, trebuie să dovedească existența co-finanțării pentru proiect, sau, după caz, cumulat pentru toate proiectele.</w:t>
      </w:r>
    </w:p>
    <w:p w:rsidR="00000000" w:rsidDel="00000000" w:rsidP="00000000" w:rsidRDefault="00000000" w:rsidRPr="00000000" w14:paraId="000001B1">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Atenție! Documentele pentru dovedirea și susținerea cofinanțării nu se depun în cazul finanțării publice de 100%.</w:t>
      </w:r>
    </w:p>
    <w:p w:rsidR="00000000" w:rsidDel="00000000" w:rsidP="00000000" w:rsidRDefault="00000000" w:rsidRPr="00000000" w14:paraId="000001B2">
      <w:pPr>
        <w:widowControl w:val="0"/>
        <w:spacing w:after="100" w:before="100" w:line="240" w:lineRule="auto"/>
        <w:ind w:left="360" w:righ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sectPr>
      <w:head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Times New Roman"/>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Barlow">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4">
    <w:pPr>
      <w:shd w:fill="ffffff" w:val="clear"/>
      <w:spacing w:after="40" w:line="360" w:lineRule="auto"/>
      <w:rPr>
        <w:rFonts w:ascii="Raleway" w:cs="Raleway" w:eastAsia="Raleway" w:hAnsi="Raleway"/>
        <w:b w:val="1"/>
        <w:bCs w:val="1"/>
        <w:color w:val="4472c4"/>
        <w:sz w:val="20"/>
        <w:szCs w:val="20"/>
      </w:rPr>
    </w:pPr>
    <w:bookmarkStart w:colFirst="0" w:colLast="0" w:name="_heading=h.tml6ku88a68n" w:id="1"/>
    <w:bookmarkEnd w:id="1"/>
    <w:r w:rsidDel="00000000" w:rsidR="00000000" w:rsidRPr="00000000">
      <w:rPr>
        <w:rFonts w:ascii="Raleway" w:cs="Raleway" w:eastAsia="Raleway" w:hAnsi="Raleway"/>
        <w:b w:val="1"/>
        <w:bCs w:val="1"/>
        <w:color w:val="6aa84f"/>
        <w:sz w:val="20"/>
        <w:szCs w:val="20"/>
        <w:rtl w:val="0"/>
      </w:rPr>
      <w:t xml:space="preserve">Intervenția 6. Investiții în interesul comunitii- Asociatia GAL Crisul Negru</w:t>
    </w:r>
    <w:r w:rsidDel="00000000" w:rsidR="00000000" w:rsidRPr="00000000">
      <w:rPr>
        <w:rFonts w:ascii="Raleway" w:cs="Raleway" w:eastAsia="Raleway" w:hAnsi="Raleway"/>
        <w:b w:val="1"/>
        <w:bCs w:val="1"/>
        <w:color w:val="4472c4"/>
        <w:sz w:val="20"/>
        <w:szCs w:val="20"/>
        <w:rtl w:val="0"/>
      </w:rPr>
      <w:tab/>
      <w:tab/>
    </w:r>
  </w:p>
  <w:p w:rsidR="00000000" w:rsidDel="00000000" w:rsidP="00000000" w:rsidRDefault="00000000" w:rsidRPr="00000000" w14:paraId="000001B5">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SERVICII</w:t>
    </w:r>
  </w:p>
  <w:p w:rsidR="00000000" w:rsidDel="00000000" w:rsidP="00000000" w:rsidRDefault="00000000" w:rsidRPr="00000000" w14:paraId="000001B6">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5" name=""/>
              <a:graphic>
                <a:graphicData uri="http://schemas.microsoft.com/office/word/2010/wordprocessingShape">
                  <wps:wsp>
                    <wps:cNvCnPr/>
                    <wps:spPr>
                      <a:xfrm>
                        <a:off x="2888550" y="3780000"/>
                        <a:ext cx="4914900" cy="0"/>
                      </a:xfrm>
                      <a:prstGeom prst="straightConnector1">
                        <a:avLst/>
                      </a:prstGeom>
                      <a:noFill/>
                      <a:ln cap="flat" cmpd="sng" w="19050">
                        <a:solidFill>
                          <a:srgbClr val="38761D"/>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92078</wp:posOffset>
              </wp:positionH>
              <wp:positionV relativeFrom="paragraph">
                <wp:posOffset>41275</wp:posOffset>
              </wp:positionV>
              <wp:extent cx="4933950" cy="38026"/>
              <wp:effectExtent b="0" l="0" r="0" t="0"/>
              <wp:wrapNone/>
              <wp:docPr id="110488470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33950" cy="38026"/>
                      </a:xfrm>
                      <a:prstGeom prst="rect"/>
                      <a:ln/>
                    </pic:spPr>
                  </pic:pic>
                </a:graphicData>
              </a:graphic>
            </wp:anchor>
          </w:drawing>
        </mc:Fallback>
      </mc:AlternateContent>
    </w:r>
  </w:p>
  <w:p w:rsidR="00000000" w:rsidDel="00000000" w:rsidP="00000000" w:rsidRDefault="00000000" w:rsidRPr="00000000" w14:paraId="000001B7">
    <w:pPr>
      <w:shd w:fill="ffffff" w:val="clear"/>
      <w:spacing w:after="40" w:line="360" w:lineRule="auto"/>
      <w:rPr>
        <w:rFonts w:ascii="Raleway" w:cs="Raleway" w:eastAsia="Raleway" w:hAnsi="Raleway"/>
        <w:i w:val="1"/>
        <w:i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Calibri" w:cs="Calibri" w:eastAsia="Calibri" w:hAnsi="Calibri"/>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AC3F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3F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3F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3F9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C3F9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C3F9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C3F9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C3F9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C3F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3F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3F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3F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3F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3F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3F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3F9B"/>
    <w:rPr>
      <w:i w:val="1"/>
      <w:iCs w:val="1"/>
      <w:color w:val="404040" w:themeColor="text1" w:themeTint="0000BF"/>
    </w:rPr>
  </w:style>
  <w:style w:type="paragraph" w:styleId="ListParagraph">
    <w:name w:val="List Paragraph"/>
    <w:basedOn w:val="Normal"/>
    <w:uiPriority w:val="34"/>
    <w:qFormat w:val="1"/>
    <w:rsid w:val="00AC3F9B"/>
    <w:pPr>
      <w:ind w:left="720"/>
      <w:contextualSpacing w:val="1"/>
    </w:pPr>
  </w:style>
  <w:style w:type="character" w:styleId="IntenseEmphasis">
    <w:name w:val="Intense Emphasis"/>
    <w:basedOn w:val="DefaultParagraphFont"/>
    <w:uiPriority w:val="21"/>
    <w:qFormat w:val="1"/>
    <w:rsid w:val="00AC3F9B"/>
    <w:rPr>
      <w:i w:val="1"/>
      <w:iCs w:val="1"/>
      <w:color w:val="2f5496" w:themeColor="accent1" w:themeShade="0000BF"/>
    </w:rPr>
  </w:style>
  <w:style w:type="paragraph" w:styleId="IntenseQuote">
    <w:name w:val="Intense Quote"/>
    <w:basedOn w:val="Normal"/>
    <w:next w:val="Normal"/>
    <w:link w:val="IntenseQuoteChar"/>
    <w:uiPriority w:val="30"/>
    <w:qFormat w:val="1"/>
    <w:rsid w:val="00AC3F9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C3F9B"/>
    <w:rPr>
      <w:i w:val="1"/>
      <w:iCs w:val="1"/>
      <w:color w:val="2f5496" w:themeColor="accent1" w:themeShade="0000BF"/>
    </w:rPr>
  </w:style>
  <w:style w:type="character" w:styleId="IntenseReference">
    <w:name w:val="Intense Reference"/>
    <w:basedOn w:val="DefaultParagraphFont"/>
    <w:uiPriority w:val="32"/>
    <w:qFormat w:val="1"/>
    <w:rsid w:val="00AC3F9B"/>
    <w:rPr>
      <w:b w:val="1"/>
      <w:bCs w:val="1"/>
      <w:smallCaps w:val="1"/>
      <w:color w:val="2f5496" w:themeColor="accent1" w:themeShade="0000BF"/>
      <w:spacing w:val="5"/>
    </w:rPr>
  </w:style>
  <w:style w:type="paragraph" w:styleId="Header">
    <w:name w:val="header"/>
    <w:basedOn w:val="Normal"/>
    <w:link w:val="HeaderChar"/>
    <w:uiPriority w:val="99"/>
    <w:unhideWhenUsed w:val="1"/>
    <w:rsid w:val="002E71A6"/>
    <w:pPr>
      <w:tabs>
        <w:tab w:val="center" w:pos="4680"/>
        <w:tab w:val="right" w:pos="9360"/>
      </w:tabs>
      <w:spacing w:after="0" w:line="240" w:lineRule="auto"/>
    </w:pPr>
  </w:style>
  <w:style w:type="character" w:styleId="HeaderChar" w:customStyle="1">
    <w:name w:val="Header Char"/>
    <w:basedOn w:val="DefaultParagraphFont"/>
    <w:link w:val="Header"/>
    <w:uiPriority w:val="99"/>
    <w:rsid w:val="002E71A6"/>
    <w:rPr>
      <w:rFonts w:ascii="Calibri" w:cs="Times New Roman" w:eastAsia="Calibri" w:hAnsi="Calibri"/>
      <w:kern w:val="0"/>
      <w:sz w:val="22"/>
      <w:szCs w:val="22"/>
      <w:lang w:val="ro-RO"/>
    </w:rPr>
  </w:style>
  <w:style w:type="paragraph" w:styleId="Footer">
    <w:name w:val="footer"/>
    <w:basedOn w:val="Normal"/>
    <w:link w:val="FooterChar"/>
    <w:uiPriority w:val="99"/>
    <w:unhideWhenUsed w:val="1"/>
    <w:rsid w:val="002E71A6"/>
    <w:pPr>
      <w:tabs>
        <w:tab w:val="center" w:pos="4680"/>
        <w:tab w:val="right" w:pos="9360"/>
      </w:tabs>
      <w:spacing w:after="0" w:line="240" w:lineRule="auto"/>
    </w:pPr>
  </w:style>
  <w:style w:type="character" w:styleId="FooterChar" w:customStyle="1">
    <w:name w:val="Footer Char"/>
    <w:basedOn w:val="DefaultParagraphFont"/>
    <w:link w:val="Footer"/>
    <w:uiPriority w:val="99"/>
    <w:rsid w:val="002E71A6"/>
    <w:rPr>
      <w:rFonts w:ascii="Calibri" w:cs="Times New Roman" w:eastAsia="Calibri" w:hAnsi="Calibri"/>
      <w:kern w:val="0"/>
      <w:sz w:val="22"/>
      <w:szCs w:val="22"/>
      <w:lang w:val="ro-RO"/>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fir.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0" Type="http://schemas.openxmlformats.org/officeDocument/2006/relationships/font" Target="fonts/Barlow-boldItalic.ttf"/><Relationship Id="rId9" Type="http://schemas.openxmlformats.org/officeDocument/2006/relationships/font" Target="fonts/Barlow-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Barlow-regular.ttf"/><Relationship Id="rId8" Type="http://schemas.openxmlformats.org/officeDocument/2006/relationships/font" Target="fonts/Barlow-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CeJgLcgRDwQurWaufHHJCkJUhA==">CgMxLjAyDmguM2VpZWVhanptNXVwMg5oLnRtbDZrdTg4YTY4bjgAciExVVlKLVZveWJtX1hxTXozMnNZUElfXzZ2YmJ4Ym1TdHc=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2025-07-24T14:37:00Z</dcterms:created>
  <dc:creator>Laura Incze</dc:creator>
</cp:coreProperties>
</file>