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pPr>
      <w:r w:rsidDel="00000000" w:rsidR="00000000" w:rsidRPr="00000000">
        <w:rPr>
          <w:rFonts w:ascii="Cambria" w:cs="Cambria" w:eastAsia="Cambria" w:hAnsi="Cambria"/>
          <w:b w:val="1"/>
          <w:bCs w:val="1"/>
          <w:sz w:val="24"/>
          <w:szCs w:val="24"/>
          <w:rtl w:val="0"/>
        </w:rPr>
        <w:t xml:space="preserve">Anexa nr. 15</w:t>
      </w:r>
      <w:r w:rsidDel="00000000" w:rsidR="00000000" w:rsidRPr="00000000">
        <w:rPr>
          <w:rtl w:val="0"/>
        </w:rPr>
      </w:r>
    </w:p>
    <w:p w:rsidR="00000000" w:rsidDel="00000000" w:rsidP="00000000" w:rsidRDefault="00000000" w:rsidRPr="00000000" w14:paraId="00000002">
      <w:pPr>
        <w:spacing w:line="360" w:lineRule="auto"/>
        <w:rPr/>
      </w:pPr>
      <w:r w:rsidDel="00000000" w:rsidR="00000000" w:rsidRPr="00000000">
        <w:rPr>
          <w:rFonts w:ascii="Cambria" w:cs="Cambria" w:eastAsia="Cambria" w:hAnsi="Cambria"/>
          <w:b w:val="1"/>
          <w:bCs w:val="1"/>
          <w:i w:val="1"/>
          <w:iCs w:val="1"/>
          <w:sz w:val="29"/>
          <w:szCs w:val="29"/>
          <w:rtl w:val="0"/>
        </w:rPr>
        <w:t xml:space="preserve">F1 - Fișa de verificare a criteriilor de eligibilitate și de selecție locale</w:t>
      </w:r>
      <w:r w:rsidDel="00000000" w:rsidR="00000000" w:rsidRPr="00000000">
        <w:rPr>
          <w:rtl w:val="0"/>
        </w:rPr>
      </w:r>
    </w:p>
    <w:p w:rsidR="00000000" w:rsidDel="00000000" w:rsidP="00000000" w:rsidRDefault="00000000" w:rsidRPr="00000000" w14:paraId="00000003">
      <w:pPr>
        <w:spacing w:line="60" w:lineRule="auto"/>
        <w:ind w:left="0" w:right="0" w:firstLine="493"/>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p w:rsidR="00000000" w:rsidDel="00000000" w:rsidP="00000000" w:rsidRDefault="00000000" w:rsidRPr="00000000" w14:paraId="00000004">
      <w:pPr>
        <w:spacing w:line="264" w:lineRule="auto"/>
        <w:rPr/>
      </w:pPr>
      <w:r w:rsidDel="00000000" w:rsidR="00000000" w:rsidRPr="00000000">
        <w:rPr>
          <w:rFonts w:ascii="Cambria" w:cs="Cambria" w:eastAsia="Cambria" w:hAnsi="Cambria"/>
          <w:b w:val="0"/>
          <w:bCs w:val="0"/>
          <w:sz w:val="24"/>
          <w:szCs w:val="24"/>
          <w:rtl w:val="0"/>
        </w:rPr>
        <w:t xml:space="preserve">Nr. autorizație GAL   </w:t>
      </w:r>
      <w:r w:rsidDel="00000000" w:rsidR="00000000" w:rsidRPr="00000000">
        <w:rPr>
          <w:rFonts w:ascii="Cambria" w:cs="Cambria" w:eastAsia="Cambria" w:hAnsi="Cambria"/>
          <w:b w:val="1"/>
          <w:bCs w:val="1"/>
          <w:sz w:val="24"/>
          <w:szCs w:val="24"/>
          <w:rtl w:val="0"/>
        </w:rPr>
        <w:t xml:space="preserve">127</w:t>
      </w:r>
      <w:r w:rsidDel="00000000" w:rsidR="00000000" w:rsidRPr="00000000">
        <w:rPr>
          <w:rtl w:val="0"/>
        </w:rPr>
      </w:r>
    </w:p>
    <w:p w:rsidR="00000000" w:rsidDel="00000000" w:rsidP="00000000" w:rsidRDefault="00000000" w:rsidRPr="00000000" w14:paraId="00000005">
      <w:pPr>
        <w:spacing w:line="264" w:lineRule="auto"/>
        <w:rPr/>
      </w:pPr>
      <w:r w:rsidDel="00000000" w:rsidR="00000000" w:rsidRPr="00000000">
        <w:rPr>
          <w:rFonts w:ascii="Cambria" w:cs="Cambria" w:eastAsia="Cambria" w:hAnsi="Cambria"/>
          <w:b w:val="0"/>
          <w:bCs w:val="0"/>
          <w:sz w:val="24"/>
          <w:szCs w:val="24"/>
          <w:rtl w:val="0"/>
        </w:rPr>
        <w:t xml:space="preserve">Denumire parteneriat/GAL   </w:t>
      </w:r>
      <w:r w:rsidDel="00000000" w:rsidR="00000000" w:rsidRPr="00000000">
        <w:rPr>
          <w:rFonts w:ascii="Cambria" w:cs="Cambria" w:eastAsia="Cambria" w:hAnsi="Cambria"/>
          <w:b w:val="1"/>
          <w:bCs w:val="1"/>
          <w:sz w:val="24"/>
          <w:szCs w:val="24"/>
          <w:rtl w:val="0"/>
        </w:rPr>
        <w:t xml:space="preserve">Asociatia GAL Crisul Negru</w:t>
      </w:r>
      <w:r w:rsidDel="00000000" w:rsidR="00000000" w:rsidRPr="00000000">
        <w:rPr>
          <w:rtl w:val="0"/>
        </w:rPr>
      </w:r>
    </w:p>
    <w:p w:rsidR="00000000" w:rsidDel="00000000" w:rsidP="00000000" w:rsidRDefault="00000000" w:rsidRPr="00000000" w14:paraId="00000006">
      <w:pPr>
        <w:spacing w:line="264" w:lineRule="auto"/>
        <w:rPr/>
      </w:pPr>
      <w:r w:rsidDel="00000000" w:rsidR="00000000" w:rsidRPr="00000000">
        <w:rPr>
          <w:rFonts w:ascii="Cambria" w:cs="Cambria" w:eastAsia="Cambria" w:hAnsi="Cambria"/>
          <w:b w:val="0"/>
          <w:bCs w:val="0"/>
          <w:sz w:val="24"/>
          <w:szCs w:val="24"/>
          <w:rtl w:val="0"/>
        </w:rPr>
        <w:t xml:space="preserve">Denumire intervenție   </w:t>
      </w:r>
      <w:r w:rsidDel="00000000" w:rsidR="00000000" w:rsidRPr="00000000">
        <w:rPr>
          <w:rFonts w:ascii="Cambria" w:cs="Cambria" w:eastAsia="Cambria" w:hAnsi="Cambria"/>
          <w:b w:val="1"/>
          <w:bCs w:val="1"/>
          <w:sz w:val="24"/>
          <w:szCs w:val="24"/>
          <w:rtl w:val="0"/>
        </w:rPr>
        <w:t xml:space="preserve">Start-up neagricol pentru femei si tineri</w:t>
      </w:r>
      <w:r w:rsidDel="00000000" w:rsidR="00000000" w:rsidRPr="00000000">
        <w:rPr>
          <w:rtl w:val="0"/>
        </w:rPr>
      </w:r>
    </w:p>
    <w:p w:rsidR="00000000" w:rsidDel="00000000" w:rsidP="00000000" w:rsidRDefault="00000000" w:rsidRPr="00000000" w14:paraId="00000007">
      <w:pPr>
        <w:spacing w:line="264" w:lineRule="auto"/>
        <w:rPr/>
      </w:pPr>
      <w:r w:rsidDel="00000000" w:rsidR="00000000" w:rsidRPr="00000000">
        <w:rPr>
          <w:rFonts w:ascii="Cambria" w:cs="Cambria" w:eastAsia="Cambria" w:hAnsi="Cambria"/>
          <w:b w:val="0"/>
          <w:bCs w:val="0"/>
          <w:sz w:val="24"/>
          <w:szCs w:val="24"/>
          <w:rtl w:val="0"/>
        </w:rPr>
        <w:t xml:space="preserve">Data de lansare a sesiunii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w:t>
      </w:r>
      <w:r w:rsidDel="00000000" w:rsidR="00000000" w:rsidRPr="00000000">
        <w:rPr>
          <w:rtl w:val="0"/>
        </w:rPr>
      </w:r>
    </w:p>
    <w:p w:rsidR="00000000" w:rsidDel="00000000" w:rsidP="00000000" w:rsidRDefault="00000000" w:rsidRPr="00000000" w14:paraId="00000008">
      <w:pPr>
        <w:spacing w:line="264" w:lineRule="auto"/>
        <w:rPr/>
      </w:pPr>
      <w:r w:rsidDel="00000000" w:rsidR="00000000" w:rsidRPr="00000000">
        <w:rPr>
          <w:rFonts w:ascii="Cambria" w:cs="Cambria" w:eastAsia="Cambria" w:hAnsi="Cambria"/>
          <w:b w:val="0"/>
          <w:bCs w:val="0"/>
          <w:sz w:val="24"/>
          <w:szCs w:val="24"/>
          <w:rtl w:val="0"/>
        </w:rPr>
        <w:t xml:space="preserve">Denumirea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 _ _</w:t>
      </w:r>
      <w:r w:rsidDel="00000000" w:rsidR="00000000" w:rsidRPr="00000000">
        <w:rPr>
          <w:rtl w:val="0"/>
        </w:rPr>
      </w:r>
    </w:p>
    <w:p w:rsidR="00000000" w:rsidDel="00000000" w:rsidP="00000000" w:rsidRDefault="00000000" w:rsidRPr="00000000" w14:paraId="00000009">
      <w:pPr>
        <w:spacing w:line="264" w:lineRule="auto"/>
        <w:rPr/>
      </w:pPr>
      <w:r w:rsidDel="00000000" w:rsidR="00000000" w:rsidRPr="00000000">
        <w:rPr>
          <w:rFonts w:ascii="Cambria" w:cs="Cambria" w:eastAsia="Cambria" w:hAnsi="Cambria"/>
          <w:b w:val="0"/>
          <w:bCs w:val="0"/>
          <w:sz w:val="24"/>
          <w:szCs w:val="24"/>
          <w:rtl w:val="0"/>
        </w:rPr>
        <w:t xml:space="preserve">Solicitantul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 _ _ _ _ _ _ _ _ _ _</w:t>
      </w:r>
      <w:r w:rsidDel="00000000" w:rsidR="00000000" w:rsidRPr="00000000">
        <w:rPr>
          <w:rtl w:val="0"/>
        </w:rPr>
      </w:r>
    </w:p>
    <w:p w:rsidR="00000000" w:rsidDel="00000000" w:rsidP="00000000" w:rsidRDefault="00000000" w:rsidRPr="00000000" w14:paraId="0000000A">
      <w:pPr>
        <w:spacing w:line="264" w:lineRule="auto"/>
        <w:rPr/>
      </w:pPr>
      <w:r w:rsidDel="00000000" w:rsidR="00000000" w:rsidRPr="00000000">
        <w:rPr>
          <w:rFonts w:ascii="Cambria" w:cs="Cambria" w:eastAsia="Cambria" w:hAnsi="Cambria"/>
          <w:b w:val="0"/>
          <w:bCs w:val="0"/>
          <w:sz w:val="24"/>
          <w:szCs w:val="24"/>
          <w:rtl w:val="0"/>
        </w:rPr>
        <w:t xml:space="preserve">Data depunerii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w:t>
      </w:r>
      <w:r w:rsidDel="00000000" w:rsidR="00000000" w:rsidRPr="00000000">
        <w:rPr>
          <w:rtl w:val="0"/>
        </w:rPr>
      </w:r>
    </w:p>
    <w:p w:rsidR="00000000" w:rsidDel="00000000" w:rsidP="00000000" w:rsidRDefault="00000000" w:rsidRPr="00000000" w14:paraId="0000000B">
      <w:pPr>
        <w:spacing w:line="264" w:lineRule="auto"/>
        <w:rPr/>
      </w:pPr>
      <w:r w:rsidDel="00000000" w:rsidR="00000000" w:rsidRPr="00000000">
        <w:rPr>
          <w:rFonts w:ascii="Cambria" w:cs="Cambria" w:eastAsia="Cambria" w:hAnsi="Cambria"/>
          <w:b w:val="0"/>
          <w:bCs w:val="0"/>
          <w:sz w:val="24"/>
          <w:szCs w:val="24"/>
          <w:rtl w:val="0"/>
        </w:rPr>
        <w:t xml:space="preserve">Valoarea publică nerambursabilă a proiectului   </w:t>
      </w:r>
      <w:r w:rsidDel="00000000" w:rsidR="00000000" w:rsidRPr="00000000">
        <w:rPr>
          <w:rFonts w:ascii="Cambria" w:cs="Cambria" w:eastAsia="Cambria" w:hAnsi="Cambria"/>
          <w:b w:val="0"/>
          <w:bCs w:val="0"/>
          <w:color w:val="8f8f8f"/>
          <w:sz w:val="24"/>
          <w:szCs w:val="24"/>
          <w:rtl w:val="0"/>
        </w:rPr>
        <w:t xml:space="preserve">_ _ _ _ _ _ _ _ _ _ _ _ _ _ _ _ _ _ _</w:t>
      </w:r>
      <w:r w:rsidDel="00000000" w:rsidR="00000000" w:rsidRPr="00000000">
        <w:rPr>
          <w:rtl w:val="0"/>
        </w:rPr>
      </w:r>
    </w:p>
    <w:p w:rsidR="00000000" w:rsidDel="00000000" w:rsidP="00000000" w:rsidRDefault="00000000" w:rsidRPr="00000000" w14:paraId="0000000C">
      <w:pPr>
        <w:spacing w:line="264" w:lineRule="auto"/>
        <w:rPr/>
      </w:pPr>
      <w:r w:rsidDel="00000000" w:rsidR="00000000" w:rsidRPr="00000000">
        <w:rPr>
          <w:rFonts w:ascii="Cambria" w:cs="Cambria" w:eastAsia="Cambria" w:hAnsi="Cambria"/>
          <w:b w:val="0"/>
          <w:bCs w:val="0"/>
          <w:sz w:val="24"/>
          <w:szCs w:val="24"/>
          <w:rtl w:val="0"/>
        </w:rPr>
        <w:t xml:space="preserve">Valoarea totală a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w:t>
      </w:r>
      <w:r w:rsidDel="00000000" w:rsidR="00000000" w:rsidRPr="00000000">
        <w:rPr>
          <w:rtl w:val="0"/>
        </w:rPr>
      </w:r>
    </w:p>
    <w:p w:rsidR="00000000" w:rsidDel="00000000" w:rsidP="00000000" w:rsidRDefault="00000000" w:rsidRPr="00000000" w14:paraId="0000000D">
      <w:pPr>
        <w:spacing w:line="204" w:lineRule="auto"/>
        <w:ind w:left="0" w:right="0" w:firstLine="493"/>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bl>
      <w:tblPr>
        <w:tblStyle w:val="Table1"/>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214f7d" w:val="clear"/>
            <w:vAlign w:val="center"/>
          </w:tcPr>
          <w:p w:rsidR="00000000" w:rsidDel="00000000" w:rsidP="00000000" w:rsidRDefault="00000000" w:rsidRPr="00000000" w14:paraId="0000000E">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214f7d" w:val="clear"/>
            <w:vAlign w:val="center"/>
          </w:tcPr>
          <w:p w:rsidR="00000000" w:rsidDel="00000000" w:rsidP="00000000" w:rsidRDefault="00000000" w:rsidRPr="00000000" w14:paraId="0000000F">
            <w:pPr>
              <w:rPr/>
            </w:pPr>
            <w:r w:rsidDel="00000000" w:rsidR="00000000" w:rsidRPr="00000000">
              <w:rPr>
                <w:rFonts w:ascii="Cambria" w:cs="Cambria" w:eastAsia="Cambria" w:hAnsi="Cambria"/>
                <w:b w:val="1"/>
                <w:bCs w:val="1"/>
                <w:color w:val="ffffff"/>
                <w:sz w:val="24"/>
                <w:szCs w:val="24"/>
                <w:rtl w:val="0"/>
              </w:rPr>
              <w:t xml:space="preserve">Criteriu de eligibilitate</w:t>
            </w:r>
            <w:r w:rsidDel="00000000" w:rsidR="00000000" w:rsidRPr="00000000">
              <w:rPr>
                <w:rtl w:val="0"/>
              </w:rPr>
            </w:r>
          </w:p>
        </w:tc>
        <w:tc>
          <w:tcPr>
            <w:shd w:fill="214f7d" w:val="clear"/>
            <w:vAlign w:val="center"/>
          </w:tcPr>
          <w:p w:rsidR="00000000" w:rsidDel="00000000" w:rsidP="00000000" w:rsidRDefault="00000000" w:rsidRPr="00000000" w14:paraId="00000010">
            <w:pPr>
              <w:keepNext w:val="1"/>
              <w:jc w:val="center"/>
              <w:rPr/>
            </w:pPr>
            <w:r w:rsidDel="00000000" w:rsidR="00000000" w:rsidRPr="00000000">
              <w:rPr>
                <w:rFonts w:ascii="Cambria" w:cs="Cambria" w:eastAsia="Cambria" w:hAnsi="Cambria"/>
                <w:b w:val="1"/>
                <w:bCs w:val="1"/>
                <w:color w:val="ffffff"/>
                <w:sz w:val="24"/>
                <w:szCs w:val="24"/>
                <w:rtl w:val="0"/>
              </w:rPr>
              <w:t xml:space="preserve">DA</w:t>
            </w:r>
            <w:r w:rsidDel="00000000" w:rsidR="00000000" w:rsidRPr="00000000">
              <w:rPr>
                <w:rtl w:val="0"/>
              </w:rPr>
            </w:r>
          </w:p>
        </w:tc>
        <w:tc>
          <w:tcPr>
            <w:shd w:fill="214f7d" w:val="clear"/>
            <w:vAlign w:val="center"/>
          </w:tcPr>
          <w:p w:rsidR="00000000" w:rsidDel="00000000" w:rsidP="00000000" w:rsidRDefault="00000000" w:rsidRPr="00000000" w14:paraId="00000011">
            <w:pPr>
              <w:keepNext w:val="1"/>
              <w:jc w:val="center"/>
              <w:rPr/>
            </w:pPr>
            <w:r w:rsidDel="00000000" w:rsidR="00000000" w:rsidRPr="00000000">
              <w:rPr>
                <w:rFonts w:ascii="Cambria" w:cs="Cambria" w:eastAsia="Cambria" w:hAnsi="Cambria"/>
                <w:b w:val="1"/>
                <w:bCs w:val="1"/>
                <w:color w:val="ffffff"/>
                <w:sz w:val="24"/>
                <w:szCs w:val="24"/>
                <w:rtl w:val="0"/>
              </w:rPr>
              <w:t xml:space="preserve">NU</w:t>
            </w:r>
            <w:r w:rsidDel="00000000" w:rsidR="00000000" w:rsidRPr="00000000">
              <w:rPr>
                <w:rtl w:val="0"/>
              </w:rPr>
            </w:r>
          </w:p>
        </w:tc>
        <w:tc>
          <w:tcPr>
            <w:shd w:fill="214f7d" w:val="clear"/>
            <w:vAlign w:val="center"/>
          </w:tcPr>
          <w:p w:rsidR="00000000" w:rsidDel="00000000" w:rsidP="00000000" w:rsidRDefault="00000000" w:rsidRPr="00000000" w14:paraId="00000012">
            <w:pPr>
              <w:rPr/>
            </w:pPr>
            <w:r w:rsidDel="00000000" w:rsidR="00000000" w:rsidRPr="00000000">
              <w:rPr>
                <w:rFonts w:ascii="Cambria" w:cs="Cambria" w:eastAsia="Cambria" w:hAnsi="Cambria"/>
                <w:b w:val="1"/>
                <w:bCs w:val="1"/>
                <w:color w:val="ffffff"/>
                <w:sz w:val="24"/>
                <w:szCs w:val="24"/>
                <w:rtl w:val="0"/>
              </w:rPr>
              <w:t xml:space="preserve">Observații / Justificări</w:t>
            </w:r>
            <w:r w:rsidDel="00000000" w:rsidR="00000000" w:rsidRPr="00000000">
              <w:rPr>
                <w:rtl w:val="0"/>
              </w:rPr>
            </w:r>
          </w:p>
        </w:tc>
      </w:tr>
      <w:tr>
        <w:trPr>
          <w:cantSplit w:val="0"/>
          <w:trHeight w:val="2700" w:hRule="atLeast"/>
          <w:tblHeader w:val="0"/>
        </w:trPr>
        <w:tc>
          <w:tcPr>
            <w:gridSpan w:val="5"/>
            <w:shd w:fill="757575" w:val="clear"/>
            <w:vAlign w:val="center"/>
          </w:tcPr>
          <w:p w:rsidR="00000000" w:rsidDel="00000000" w:rsidP="00000000" w:rsidRDefault="00000000" w:rsidRPr="00000000" w14:paraId="00000013">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Dacă sunt îndeplinite toate condițiile de mai jos, se va bifa</w:t>
            </w:r>
            <w:r w:rsidDel="00000000" w:rsidR="00000000" w:rsidRPr="00000000">
              <w:rPr>
                <w:rFonts w:ascii="Cambria" w:cs="Cambria" w:eastAsia="Cambria" w:hAnsi="Cambria"/>
                <w:b w:val="1"/>
                <w:bCs w:val="1"/>
                <w:color w:val="ffffff"/>
                <w:sz w:val="24"/>
                <w:szCs w:val="24"/>
                <w:rtl w:val="0"/>
              </w:rPr>
              <w:t xml:space="preserve"> DA  </w:t>
            </w:r>
            <w:r w:rsidDel="00000000" w:rsidR="00000000" w:rsidRPr="00000000">
              <w:rPr>
                <w:rFonts w:ascii="Cambria" w:cs="Cambria" w:eastAsia="Cambria" w:hAnsi="Cambria"/>
                <w:b w:val="0"/>
                <w:bCs w:val="0"/>
                <w:color w:val="ffffff"/>
                <w:sz w:val="24"/>
                <w:szCs w:val="24"/>
                <w:rtl w:val="0"/>
              </w:rPr>
              <w:t xml:space="preserve">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sidDel="00000000" w:rsidR="00000000" w:rsidRPr="00000000">
              <w:rPr>
                <w:rFonts w:ascii="Cambria" w:cs="Cambria" w:eastAsia="Cambria" w:hAnsi="Cambria"/>
                <w:b w:val="1"/>
                <w:bCs w:val="1"/>
                <w:color w:val="ffffff"/>
                <w:sz w:val="24"/>
                <w:szCs w:val="24"/>
                <w:rtl w:val="0"/>
              </w:rPr>
              <w:t xml:space="preserve"> NU  </w:t>
            </w:r>
            <w:r w:rsidDel="00000000" w:rsidR="00000000" w:rsidRPr="00000000">
              <w:rPr>
                <w:rFonts w:ascii="Cambria" w:cs="Cambria" w:eastAsia="Cambria" w:hAnsi="Cambria"/>
                <w:b w:val="0"/>
                <w:bCs w:val="0"/>
                <w:color w:val="ffffff"/>
                <w:sz w:val="24"/>
                <w:szCs w:val="24"/>
                <w:rtl w:val="0"/>
              </w:rPr>
              <w:t xml:space="preserve">și se va menționa acest aspect la rubrica, alături de justificarea privind neîndeplinirea criteriului. În cazul în care situația este remediată, la rubrica </w:t>
            </w:r>
            <w:r w:rsidDel="00000000" w:rsidR="00000000" w:rsidRPr="00000000">
              <w:rPr>
                <w:rFonts w:ascii="Cambria" w:cs="Cambria" w:eastAsia="Cambria" w:hAnsi="Cambria"/>
                <w:b w:val="1"/>
                <w:bCs w:val="1"/>
                <w:color w:val="ffffff"/>
                <w:sz w:val="24"/>
                <w:szCs w:val="24"/>
                <w:rtl w:val="0"/>
              </w:rPr>
              <w:t xml:space="preserve"> Observații  </w:t>
            </w:r>
            <w:r w:rsidDel="00000000" w:rsidR="00000000" w:rsidRPr="00000000">
              <w:rPr>
                <w:rFonts w:ascii="Cambria" w:cs="Cambria" w:eastAsia="Cambria" w:hAnsi="Cambria"/>
                <w:b w:val="0"/>
                <w:bCs w:val="0"/>
                <w:color w:val="ffffff"/>
                <w:sz w:val="24"/>
                <w:szCs w:val="24"/>
                <w:rtl w:val="0"/>
              </w:rPr>
              <w:t xml:space="preserve">se va specifica mențiunea </w:t>
            </w:r>
            <w:r w:rsidDel="00000000" w:rsidR="00000000" w:rsidRPr="00000000">
              <w:rPr>
                <w:rFonts w:ascii="Cambria" w:cs="Cambria" w:eastAsia="Cambria" w:hAnsi="Cambria"/>
                <w:b w:val="1"/>
                <w:bCs w:val="1"/>
                <w:color w:val="ffffff"/>
                <w:sz w:val="24"/>
                <w:szCs w:val="24"/>
                <w:rtl w:val="0"/>
              </w:rPr>
              <w:t xml:space="preserve"> Criteriul este îndeplinit ca urmare a răspunsului la solicitarea de clarificări  </w:t>
            </w:r>
            <w:r w:rsidDel="00000000" w:rsidR="00000000" w:rsidRPr="00000000">
              <w:rPr>
                <w:rFonts w:ascii="Cambria" w:cs="Cambria" w:eastAsia="Cambria" w:hAnsi="Cambria"/>
                <w:b w:val="0"/>
                <w:bCs w:val="0"/>
                <w:color w:val="ffffff"/>
                <w:sz w:val="24"/>
                <w:szCs w:val="24"/>
                <w:rtl w:val="0"/>
              </w:rPr>
              <w:t xml:space="preserve">și se va bifa </w:t>
            </w:r>
            <w:r w:rsidDel="00000000" w:rsidR="00000000" w:rsidRPr="00000000">
              <w:rPr>
                <w:rFonts w:ascii="Cambria" w:cs="Cambria" w:eastAsia="Cambria" w:hAnsi="Cambria"/>
                <w:b w:val="1"/>
                <w:bCs w:val="1"/>
                <w:color w:val="ffffff"/>
                <w:sz w:val="24"/>
                <w:szCs w:val="24"/>
                <w:rtl w:val="0"/>
              </w:rPr>
              <w:t xml:space="preserve"> DA</w:t>
            </w:r>
            <w:r w:rsidDel="00000000" w:rsidR="00000000" w:rsidRPr="00000000">
              <w:rPr>
                <w:rFonts w:ascii="Cambria" w:cs="Cambria" w:eastAsia="Cambria" w:hAnsi="Cambria"/>
                <w:b w:val="0"/>
                <w:bCs w:val="0"/>
                <w:color w:val="ffffff"/>
                <w:sz w:val="24"/>
                <w:szCs w:val="24"/>
                <w:rtl w:val="0"/>
              </w:rPr>
              <w:t xml:space="preserve">.</w:t>
            </w: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18">
            <w:pPr>
              <w:rPr/>
            </w:pPr>
            <w:r w:rsidDel="00000000" w:rsidR="00000000" w:rsidRPr="00000000">
              <w:rPr>
                <w:rFonts w:ascii="Cambria" w:cs="Cambria" w:eastAsia="Cambria" w:hAnsi="Cambria"/>
                <w:b w:val="1"/>
                <w:bCs w:val="1"/>
                <w:color w:val="1b4167"/>
                <w:sz w:val="24"/>
                <w:szCs w:val="24"/>
                <w:rtl w:val="0"/>
              </w:rPr>
              <w:t xml:space="preserve">EG 1</w:t>
            </w:r>
            <w:r w:rsidDel="00000000" w:rsidR="00000000" w:rsidRPr="00000000">
              <w:rPr>
                <w:rtl w:val="0"/>
              </w:rPr>
            </w:r>
          </w:p>
        </w:tc>
        <w:tc>
          <w:tcPr>
            <w:vAlign w:val="center"/>
          </w:tcPr>
          <w:p w:rsidR="00000000" w:rsidDel="00000000" w:rsidP="00000000" w:rsidRDefault="00000000" w:rsidRPr="00000000" w14:paraId="00000019">
            <w:pPr>
              <w:rPr/>
            </w:pPr>
            <w:r w:rsidDel="00000000" w:rsidR="00000000" w:rsidRPr="00000000">
              <w:rPr>
                <w:rFonts w:ascii="Cambria" w:cs="Cambria" w:eastAsia="Cambria" w:hAnsi="Cambria"/>
                <w:b w:val="1"/>
                <w:bCs w:val="1"/>
                <w:color w:val="1b4167"/>
                <w:sz w:val="24"/>
                <w:szCs w:val="24"/>
                <w:rtl w:val="0"/>
              </w:rPr>
              <w:t xml:space="preserve">Solicitantul prezintă un plan de afaceri </w:t>
            </w:r>
            <w:r w:rsidDel="00000000" w:rsidR="00000000" w:rsidRPr="00000000">
              <w:rPr>
                <w:rtl w:val="0"/>
              </w:rPr>
            </w:r>
          </w:p>
        </w:tc>
        <w:tc>
          <w:tcPr>
            <w:vMerge w:val="restart"/>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1B">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tc>
        <w:tc>
          <w:tcPr>
            <w:vMerge w:val="restart"/>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1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tc>
        <w:tc>
          <w:tcPr>
            <w:vMerge w:val="restart"/>
            <w:vAlign w:val="top"/>
          </w:tcPr>
          <w:p w:rsidR="00000000" w:rsidDel="00000000" w:rsidP="00000000" w:rsidRDefault="00000000" w:rsidRPr="00000000" w14:paraId="00000020">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22">
            <w:pPr>
              <w:rPr/>
            </w:pPr>
            <w:r w:rsidDel="00000000" w:rsidR="00000000" w:rsidRPr="00000000">
              <w:rPr>
                <w:rFonts w:ascii="Cambria" w:cs="Cambria" w:eastAsia="Cambria" w:hAnsi="Cambria"/>
                <w:b w:val="0"/>
                <w:bCs w:val="0"/>
                <w:sz w:val="24"/>
                <w:szCs w:val="24"/>
                <w:rtl w:val="0"/>
              </w:rPr>
              <w:t xml:space="preserve">Metodologia de verificareVerificarea acestui criteriu se face prin confirmarea îndeplinirii criteriului EG3 din capitolul ”Condiții generale de eligibilitate”Suplimentar, se verifică dacă solicitantul a prevăzut în planul de afaceri că producția comercializată sau activitățile prestate vor reprezenta cel puțin 30% din valoarea primei tranșe de plată.Acest prag trebuie atins cel târziu înainte de depunerea cererii pentru cea de-a doua tranșă de plată. ATENȚIE! Neîndeplinirea obiectivului obligatoriu - comercializare producție/prestare servicii în valoare de minimum 30% din prima tranșă de plată, constituie nerespectarea eligibilității proiectului situație în care se procedează la recuperarea integrală a finanțării. Pentru beneficiarul plătitor de TVA, valoarea producției comercializate sau a serviciilor prestate se calculează fără TVA. Documente verificate: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Planul de afaceri</w:t>
            </w:r>
            <w:r w:rsidDel="00000000" w:rsidR="00000000" w:rsidRPr="00000000">
              <w:rPr>
                <w:rtl w:val="0"/>
              </w:rPr>
            </w:r>
          </w:p>
        </w:tc>
        <w:tc>
          <w:tcPr>
            <w:vMerge w:val="continue"/>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27">
            <w:pPr>
              <w:rPr/>
            </w:pPr>
            <w:r w:rsidDel="00000000" w:rsidR="00000000" w:rsidRPr="00000000">
              <w:rPr>
                <w:rFonts w:ascii="Cambria" w:cs="Cambria" w:eastAsia="Cambria" w:hAnsi="Cambria"/>
                <w:b w:val="1"/>
                <w:bCs w:val="1"/>
                <w:color w:val="1b4167"/>
                <w:sz w:val="24"/>
                <w:szCs w:val="24"/>
                <w:rtl w:val="0"/>
              </w:rPr>
              <w:t xml:space="preserve">EG 2</w:t>
            </w:r>
            <w:r w:rsidDel="00000000" w:rsidR="00000000" w:rsidRPr="00000000">
              <w:rPr>
                <w:rtl w:val="0"/>
              </w:rPr>
            </w:r>
          </w:p>
        </w:tc>
        <w:tc>
          <w:tcPr>
            <w:vAlign w:val="center"/>
          </w:tcPr>
          <w:p w:rsidR="00000000" w:rsidDel="00000000" w:rsidP="00000000" w:rsidRDefault="00000000" w:rsidRPr="00000000" w14:paraId="00000028">
            <w:pPr>
              <w:rPr/>
            </w:pPr>
            <w:r w:rsidDel="00000000" w:rsidR="00000000" w:rsidRPr="00000000">
              <w:rPr>
                <w:rFonts w:ascii="Cambria" w:cs="Cambria" w:eastAsia="Cambria" w:hAnsi="Cambria"/>
                <w:b w:val="1"/>
                <w:bCs w:val="1"/>
                <w:color w:val="1b4167"/>
                <w:sz w:val="24"/>
                <w:szCs w:val="24"/>
                <w:rtl w:val="0"/>
              </w:rPr>
              <w:t xml:space="preserve">Solicitantul este femeie și/sau tânăr (între 18 și 30 de ani) </w:t>
            </w:r>
            <w:r w:rsidDel="00000000" w:rsidR="00000000" w:rsidRPr="00000000">
              <w:rPr>
                <w:rtl w:val="0"/>
              </w:rPr>
            </w:r>
          </w:p>
        </w:tc>
        <w:tc>
          <w:tcPr>
            <w:vMerge w:val="restart"/>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2A">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tc>
        <w:tc>
          <w:tcPr>
            <w:vMerge w:val="restart"/>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2D">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r>
          </w:p>
        </w:tc>
        <w:tc>
          <w:tcPr>
            <w:vMerge w:val="restart"/>
            <w:vAlign w:val="top"/>
          </w:tcPr>
          <w:p w:rsidR="00000000" w:rsidDel="00000000" w:rsidP="00000000" w:rsidRDefault="00000000" w:rsidRPr="00000000" w14:paraId="0000002F">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31">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tl w:val="0"/>
              </w:rPr>
            </w:r>
          </w:p>
          <w:p w:rsidR="00000000" w:rsidDel="00000000" w:rsidP="00000000" w:rsidRDefault="00000000" w:rsidRPr="00000000" w14:paraId="00000032">
            <w:pPr>
              <w:rPr/>
            </w:pPr>
            <w:r w:rsidDel="00000000" w:rsidR="00000000" w:rsidRPr="00000000">
              <w:rPr>
                <w:rFonts w:ascii="Cambria" w:cs="Cambria" w:eastAsia="Cambria" w:hAnsi="Cambria"/>
                <w:b w:val="0"/>
                <w:bCs w:val="0"/>
                <w:sz w:val="24"/>
                <w:szCs w:val="24"/>
                <w:rtl w:val="0"/>
              </w:rPr>
              <w:t xml:space="preserve">Eligibilitatea se stabilește pe baza documentelor oficiale de identificare ale persoanei relevante, în funcție de forma juridică a solicitantului:Pentru PFA/ÎI/ÎF/CMI: se verifică dacă titularul este femeie și/sau este tânăr cu vârsta cuprinsă între 18 și 30 de ani.Pentru SRL: se verifică dacă asociatul unic sau, în cazul mai multor asociați, asociatul majoritar este femeie și/sau este tânăr cu vârsta cuprinsă între 18 și 30 de ani.Se iau în considerare următoarele informații din actul de identitate:- Sexul – pentru verificarea statutului de femeie;- Data nașterii – pentru verificarea încadrării în grupa de vârstă menționată.Suplimentar, se verifică dacă titularul sau asociatul unic/majoritar îndeplinea criteriul:- cu minimum 12 luni înainte de data depunerii proiectului, pentru solicitanții înființați de mai mult de 12 luni;- de la data înființării, pentru solicitanții înființați cu mai puțin de 12 luni înainte de depunerea proiectului.Nu se acceptă schimbarea titularului sau a asociatului unic/majoritar în ultimele 12 luni înainte de depunerea proiectului în scopul îndeplinirii acestui criteriu.Documente verificate: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Copie după actul de identitate (carte de identitate/alt document care atestă domiciliul) al titularului PFA/ÎI/ÎF/CMI ori al asociatului unic/majoritar din cadrul SRL – document care atestă sexul și vârsta solicitantului.</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Pentru persoane juridice (SRL): Certificat constatator emis de ONRC – pentru confirmarea calității de asociat unic sau asociat majoritar.</w:t>
            </w:r>
            <w:r w:rsidDel="00000000" w:rsidR="00000000" w:rsidRPr="00000000">
              <w:rPr>
                <w:rtl w:val="0"/>
              </w:rPr>
            </w:r>
          </w:p>
        </w:tc>
        <w:tc>
          <w:tcPr>
            <w:vMerge w:val="continue"/>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38">
            <w:pPr>
              <w:rPr/>
            </w:pPr>
            <w:r w:rsidDel="00000000" w:rsidR="00000000" w:rsidRPr="00000000">
              <w:rPr>
                <w:rFonts w:ascii="Cambria" w:cs="Cambria" w:eastAsia="Cambria" w:hAnsi="Cambria"/>
                <w:b w:val="1"/>
                <w:bCs w:val="1"/>
                <w:color w:val="1b4167"/>
                <w:sz w:val="24"/>
                <w:szCs w:val="24"/>
                <w:rtl w:val="0"/>
              </w:rPr>
              <w:t xml:space="preserve">EG 3</w:t>
            </w:r>
            <w:r w:rsidDel="00000000" w:rsidR="00000000" w:rsidRPr="00000000">
              <w:rPr>
                <w:rtl w:val="0"/>
              </w:rPr>
            </w:r>
          </w:p>
        </w:tc>
        <w:tc>
          <w:tcPr>
            <w:vAlign w:val="center"/>
          </w:tcPr>
          <w:p w:rsidR="00000000" w:rsidDel="00000000" w:rsidP="00000000" w:rsidRDefault="00000000" w:rsidRPr="00000000" w14:paraId="00000039">
            <w:pPr>
              <w:rPr/>
            </w:pPr>
            <w:r w:rsidDel="00000000" w:rsidR="00000000" w:rsidRPr="00000000">
              <w:rPr>
                <w:rFonts w:ascii="Cambria" w:cs="Cambria" w:eastAsia="Cambria" w:hAnsi="Cambria"/>
                <w:b w:val="1"/>
                <w:bCs w:val="1"/>
                <w:color w:val="1b4167"/>
                <w:sz w:val="24"/>
                <w:szCs w:val="24"/>
                <w:rtl w:val="0"/>
              </w:rPr>
              <w:t xml:space="preserve">Asumarea unor activități în beneficiul comunității sau de mediu de către antreprenor în comuna în care este localizată intervenția. </w:t>
            </w:r>
            <w:r w:rsidDel="00000000" w:rsidR="00000000" w:rsidRPr="00000000">
              <w:rPr>
                <w:rtl w:val="0"/>
              </w:rPr>
            </w:r>
          </w:p>
        </w:tc>
        <w:tc>
          <w:tcPr>
            <w:vMerge w:val="restart"/>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3B">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tc>
        <w:tc>
          <w:tcPr>
            <w:vMerge w:val="restart"/>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7"/>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3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tc>
        <w:tc>
          <w:tcPr>
            <w:vMerge w:val="restart"/>
            <w:vAlign w:val="top"/>
          </w:tcPr>
          <w:p w:rsidR="00000000" w:rsidDel="00000000" w:rsidP="00000000" w:rsidRDefault="00000000" w:rsidRPr="00000000" w14:paraId="00000040">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42">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Metodologia de verificare</w:t>
            </w:r>
            <w:r w:rsidDel="00000000" w:rsidR="00000000" w:rsidRPr="00000000">
              <w:rPr>
                <w:rtl w:val="0"/>
              </w:rPr>
            </w:r>
          </w:p>
          <w:p w:rsidR="00000000" w:rsidDel="00000000" w:rsidP="00000000" w:rsidRDefault="00000000" w:rsidRPr="00000000" w14:paraId="00000043">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Pentru a fi eligibil, solicitantul trebuie să își asume în mod clar, realist și măsurabil o activitate cu impact pozitiv asupra comunității din comuna unde este localizată investiția.</w:t>
            </w:r>
            <w:r w:rsidDel="00000000" w:rsidR="00000000" w:rsidRPr="00000000">
              <w:rPr>
                <w:rtl w:val="0"/>
              </w:rPr>
            </w:r>
          </w:p>
          <w:p w:rsidR="00000000" w:rsidDel="00000000" w:rsidP="00000000" w:rsidRDefault="00000000" w:rsidRPr="00000000" w14:paraId="00000044">
            <w:pPr>
              <w:rPr/>
            </w:pPr>
            <w:r w:rsidDel="00000000" w:rsidR="00000000" w:rsidRPr="00000000">
              <w:rPr>
                <w:rFonts w:ascii="Cambria" w:cs="Cambria" w:eastAsia="Cambria" w:hAnsi="Cambria"/>
                <w:b w:val="0"/>
                <w:bCs w:val="0"/>
                <w:sz w:val="24"/>
                <w:szCs w:val="24"/>
                <w:rtl w:val="0"/>
              </w:rPr>
              <w:t xml:space="preserve">Se verifică dacă cel puțin unul dintre obiectivele stabilite în planul de afaceri, vizează asumarea unor activități în beneficiul comunității sau de mediu de către antreprenor în comuna în care este localizată investiția. Pentru a fi considerată eligibilă, activitatea propusă trebuie să respecte cumulativ următoarele condiții:</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să fie detaliată în planul de afaceri ca obiectiv distinctsă fie desfășurată pe durata implementării proiectului;</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să implice cel puțin o categorie de beneficiari locali (copii, tineri, seniori, familii, artizani, elevi etc.).</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beneficiarul are obligația de a notifica GAL în prealabil, cu cel puțin 10 zile lucrătoare înainte de desfășurarea activității. Notificarea trebuie transmisă în formatscris (prin email, document semnat) și trebuie să conțină informații clare privind data, locația, publicul-țintă și obiectivul activității. Nerespectarea acestui termen conduce la neîndeplinirea criteriului. În acest caz, beneficiarul va trebui să repete activitatea și să respecte termenul de notificare a GAL.</w:t>
            </w:r>
            <w:r w:rsidDel="00000000" w:rsidR="00000000" w:rsidRPr="00000000">
              <w:rPr>
                <w:rtl w:val="0"/>
              </w:rPr>
            </w:r>
          </w:p>
          <w:p w:rsidR="00000000" w:rsidDel="00000000" w:rsidP="00000000" w:rsidRDefault="00000000" w:rsidRPr="00000000" w14:paraId="00000048">
            <w:pPr>
              <w:rPr/>
            </w:pPr>
            <w:r w:rsidDel="00000000" w:rsidR="00000000" w:rsidRPr="00000000">
              <w:rPr>
                <w:rFonts w:ascii="Cambria" w:cs="Cambria" w:eastAsia="Cambria" w:hAnsi="Cambria"/>
                <w:b w:val="0"/>
                <w:bCs w:val="0"/>
                <w:sz w:val="24"/>
                <w:szCs w:val="24"/>
                <w:rtl w:val="0"/>
              </w:rPr>
              <w:t xml:space="preserve">Exemple de obiective și activități eligibile:1. Turism ecologic, natură și biodiversitate- Organizarea de trasee educative tematice pentru elevii din comună, cu panouri despre elemente specifice de flora și fauna protejate din comuna în care se înființează afacerea;- Implicarea antreprenorului în întreținerea unei zone naturale de interes local (pajiște, izvor, traseu);- Organizarea de vizite gratuite ghidate pentru copii sau seniori dincomună în zone naturale protejate.2. Meșteșuguri tradiționale și artizanat local- Organizarea de ateliere gratuite de artizanat pentru copii sau tineri,inspirate din simbolurile locale;- Donarea de obiecte artizanale decorative (plăcuțe, bănci pictate, mobilier de lemn) către școală, cămin cultural sau spații publice din comună;- Restaurarea simbolică a unui obiect de patrimoniu rural minor (troiță, poartă, fântână etc.) cu implicarea tinerilor din localitate.3. Educație ecologică și activare comunitară- Derularea de workshopuri despre protecția naturii sau turism responsabil în școlile din comună.- Organizarea unei campanii de curățenie comunitară în parteneriat cu primăria, cu participarea localnicilor;- Crearea unui punct de colectare și reciclare a deșeurilor textile, electrice sau plastice, cu scop educativ și ecologic.4. Promovarea patrimoniului și identității locale- Sponsorizarea unei expoziții foto sau de pictură cu tema relevantă la nivel local, cu lucrări realizate de elevi;- Organizarea unei seri de povești locale sau a unui teatru de sat, implicând vârstnici și tineri în punerea în scenă;Recomandări pentru solicitanți:- Activitatea propusă trebuie să aibă legătură cu domeniul de activitate al afacerii (nu doar sponsorizare generică);- Implicarea antreprenorului trebuie să fie activă și vizibilă (organizare, facilitare, coordonare);- Se recomandă parteneriate cu școli, ONG-uri locale, administrație publică sau biserici – demonstrate prin scrisori de susținere.Documente verificate: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Planul de afaceri</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Scrisori de susținere</w:t>
            </w:r>
            <w:r w:rsidDel="00000000" w:rsidR="00000000" w:rsidRPr="00000000">
              <w:rPr>
                <w:rtl w:val="0"/>
              </w:rPr>
            </w:r>
          </w:p>
        </w:tc>
        <w:tc>
          <w:tcPr>
            <w:vMerge w:val="continue"/>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4E">
            <w:pPr>
              <w:rPr/>
            </w:pPr>
            <w:r w:rsidDel="00000000" w:rsidR="00000000" w:rsidRPr="00000000">
              <w:rPr>
                <w:rFonts w:ascii="Cambria" w:cs="Cambria" w:eastAsia="Cambria" w:hAnsi="Cambria"/>
                <w:b w:val="1"/>
                <w:bCs w:val="1"/>
                <w:color w:val="1b4167"/>
                <w:sz w:val="24"/>
                <w:szCs w:val="24"/>
                <w:rtl w:val="0"/>
              </w:rPr>
              <w:t xml:space="preserve">EG 4</w:t>
            </w:r>
            <w:r w:rsidDel="00000000" w:rsidR="00000000" w:rsidRPr="00000000">
              <w:rPr>
                <w:rtl w:val="0"/>
              </w:rPr>
            </w:r>
          </w:p>
        </w:tc>
        <w:tc>
          <w:tcPr>
            <w:vAlign w:val="center"/>
          </w:tcPr>
          <w:p w:rsidR="00000000" w:rsidDel="00000000" w:rsidP="00000000" w:rsidRDefault="00000000" w:rsidRPr="00000000" w14:paraId="0000004F">
            <w:pPr>
              <w:rPr/>
            </w:pPr>
            <w:r w:rsidDel="00000000" w:rsidR="00000000" w:rsidRPr="00000000">
              <w:rPr>
                <w:rFonts w:ascii="Cambria" w:cs="Cambria" w:eastAsia="Cambria" w:hAnsi="Cambria"/>
                <w:b w:val="1"/>
                <w:bCs w:val="1"/>
                <w:color w:val="1b4167"/>
                <w:sz w:val="24"/>
                <w:szCs w:val="24"/>
                <w:rtl w:val="0"/>
              </w:rPr>
              <w:t xml:space="preserve">Solicitantul trebuie să se încadreze în categoria start-up: întreprindere nou înființată, sau înființată de cel mult trei ani dar fără activitate </w:t>
            </w:r>
            <w:r w:rsidDel="00000000" w:rsidR="00000000" w:rsidRPr="00000000">
              <w:rPr>
                <w:rtl w:val="0"/>
              </w:rPr>
            </w:r>
          </w:p>
        </w:tc>
        <w:tc>
          <w:tcPr>
            <w:vMerge w:val="restart"/>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51">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52">
            <w:pPr>
              <w:rPr/>
            </w:pPr>
            <w:r w:rsidDel="00000000" w:rsidR="00000000" w:rsidRPr="00000000">
              <w:rPr>
                <w:rtl w:val="0"/>
              </w:rPr>
            </w:r>
          </w:p>
        </w:tc>
        <w:tc>
          <w:tcPr>
            <w:vMerge w:val="restart"/>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9"/>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54">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55">
            <w:pPr>
              <w:rPr/>
            </w:pPr>
            <w:r w:rsidDel="00000000" w:rsidR="00000000" w:rsidRPr="00000000">
              <w:rPr>
                <w:rtl w:val="0"/>
              </w:rPr>
            </w:r>
          </w:p>
        </w:tc>
        <w:tc>
          <w:tcPr>
            <w:vMerge w:val="restart"/>
            <w:vAlign w:val="top"/>
          </w:tcPr>
          <w:p w:rsidR="00000000" w:rsidDel="00000000" w:rsidP="00000000" w:rsidRDefault="00000000" w:rsidRPr="00000000" w14:paraId="00000056">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58">
            <w:pPr>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tl w:val="0"/>
              </w:rPr>
            </w:r>
          </w:p>
          <w:p w:rsidR="00000000" w:rsidDel="00000000" w:rsidP="00000000" w:rsidRDefault="00000000" w:rsidRPr="00000000" w14:paraId="0000005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Verificarea eligibilității se realizează prin două modalități:</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Solicitantul va depune o declarație redactată și asumată prin semnătură de către un expert contabil, din care să reiasă că întreprinderea nu a desfășurat nicio activitate de la momentul înființării până la data depunerii proiectului.</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va consulta bazele de date publice ale Ministerului Finanțelor pentru a confirma că întreprinderea nu a avut activitate economică până la data depunerii proiectului.</w:t>
            </w:r>
            <w:r w:rsidDel="00000000" w:rsidR="00000000" w:rsidRPr="00000000">
              <w:rPr>
                <w:rtl w:val="0"/>
              </w:rPr>
            </w:r>
          </w:p>
          <w:p w:rsidR="00000000" w:rsidDel="00000000" w:rsidP="00000000" w:rsidRDefault="00000000" w:rsidRPr="00000000" w14:paraId="0000005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Atenție! Se va verifica dacă solicitantul (titular/asociat/asociat majoritar) a mai deținut sau deține calitatea de titular/asociat/asociat majoritar în alte întreprinderi care au desfășurat activitate economică.</w:t>
            </w:r>
            <w:r w:rsidDel="00000000" w:rsidR="00000000" w:rsidRPr="00000000">
              <w:rPr>
                <w:rtl w:val="0"/>
              </w:rPr>
            </w:r>
          </w:p>
          <w:p w:rsidR="00000000" w:rsidDel="00000000" w:rsidP="00000000" w:rsidRDefault="00000000" w:rsidRPr="00000000" w14:paraId="0000005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În acest scop:</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Solicitantul va depune Anexa 19 – Declarație pe propria răspundere privind participarea în alte întreprinderi cu activitate economică, completată și semnată.</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În cazul în care solicitantul a mai deținut calitatea menționată, se va verifica dacă acele întreprinderi au avut activitate anterioară.</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Pentru fiecare întreprindere identificată, solicitantul va depune o declarație redactată și semnată de un expert contabil din care să rezulte că întreprinderea respectivă nu a desfășurat nicio activitate de la data înființării până la data depunerii proiectului (dacă este cazul).</w:t>
            </w:r>
            <w:r w:rsidDel="00000000" w:rsidR="00000000" w:rsidRPr="00000000">
              <w:rPr>
                <w:rtl w:val="0"/>
              </w:rPr>
            </w:r>
          </w:p>
          <w:p w:rsidR="00000000" w:rsidDel="00000000" w:rsidP="00000000" w:rsidRDefault="00000000" w:rsidRPr="00000000" w14:paraId="00000061">
            <w:pPr>
              <w:rPr/>
            </w:pPr>
            <w:r w:rsidDel="00000000" w:rsidR="00000000" w:rsidRPr="00000000">
              <w:rPr>
                <w:rFonts w:ascii="Cambria" w:cs="Cambria" w:eastAsia="Cambria" w:hAnsi="Cambria"/>
                <w:b w:val="1"/>
                <w:bCs w:val="1"/>
                <w:sz w:val="24"/>
                <w:szCs w:val="24"/>
                <w:rtl w:val="0"/>
              </w:rPr>
              <w:t xml:space="preserve">Documente verificate:</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Declaratia întocmita si asumată prin semnatura de catre un expert contabil, din care să reiasă faptul că intreprinderea nu a desfasurat niciodata activitate.</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Viza expertului contabil care a semnat Declarația privind nedesfășurarea activităților pentru care solicită finanțare.</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Anexa 19 Declarație pe propria răspundere privind participarea în alte întreprinderi cu activitate economică</w:t>
            </w:r>
            <w:r w:rsidDel="00000000" w:rsidR="00000000" w:rsidRPr="00000000">
              <w:rPr>
                <w:rtl w:val="0"/>
              </w:rPr>
            </w:r>
          </w:p>
        </w:tc>
        <w:tc>
          <w:tcPr>
            <w:vMerge w:val="continue"/>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68">
            <w:pPr>
              <w:rPr/>
            </w:pPr>
            <w:r w:rsidDel="00000000" w:rsidR="00000000" w:rsidRPr="00000000">
              <w:rPr>
                <w:rFonts w:ascii="Cambria" w:cs="Cambria" w:eastAsia="Cambria" w:hAnsi="Cambria"/>
                <w:b w:val="1"/>
                <w:bCs w:val="1"/>
                <w:color w:val="1b4167"/>
                <w:sz w:val="24"/>
                <w:szCs w:val="24"/>
                <w:rtl w:val="0"/>
              </w:rPr>
              <w:t xml:space="preserve">EG 5</w:t>
            </w:r>
            <w:r w:rsidDel="00000000" w:rsidR="00000000" w:rsidRPr="00000000">
              <w:rPr>
                <w:rtl w:val="0"/>
              </w:rPr>
            </w:r>
          </w:p>
        </w:tc>
        <w:tc>
          <w:tcPr>
            <w:vAlign w:val="center"/>
          </w:tcPr>
          <w:p w:rsidR="00000000" w:rsidDel="00000000" w:rsidP="00000000" w:rsidRDefault="00000000" w:rsidRPr="00000000" w14:paraId="00000069">
            <w:pPr>
              <w:rPr/>
            </w:pPr>
            <w:r w:rsidDel="00000000" w:rsidR="00000000" w:rsidRPr="00000000">
              <w:rPr>
                <w:rFonts w:ascii="Cambria" w:cs="Cambria" w:eastAsia="Cambria" w:hAnsi="Cambria"/>
                <w:b w:val="1"/>
                <w:bCs w:val="1"/>
                <w:color w:val="1b4167"/>
                <w:sz w:val="24"/>
                <w:szCs w:val="24"/>
                <w:rtl w:val="0"/>
              </w:rPr>
              <w:t xml:space="preserve">Solicitantul trebuie să se încadreze în prevederile regulamentului de minimis </w:t>
            </w:r>
            <w:r w:rsidDel="00000000" w:rsidR="00000000" w:rsidRPr="00000000">
              <w:rPr>
                <w:rtl w:val="0"/>
              </w:rPr>
            </w:r>
          </w:p>
        </w:tc>
        <w:tc>
          <w:tcPr>
            <w:vMerge w:val="restart"/>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0"/>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6B">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6C">
            <w:pPr>
              <w:rPr/>
            </w:pPr>
            <w:r w:rsidDel="00000000" w:rsidR="00000000" w:rsidRPr="00000000">
              <w:rPr>
                <w:rtl w:val="0"/>
              </w:rPr>
            </w:r>
          </w:p>
        </w:tc>
        <w:tc>
          <w:tcPr>
            <w:vMerge w:val="restart"/>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1"/>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6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6F">
            <w:pPr>
              <w:rPr/>
            </w:pPr>
            <w:r w:rsidDel="00000000" w:rsidR="00000000" w:rsidRPr="00000000">
              <w:rPr>
                <w:rtl w:val="0"/>
              </w:rPr>
            </w:r>
          </w:p>
        </w:tc>
        <w:tc>
          <w:tcPr>
            <w:vMerge w:val="restart"/>
            <w:vAlign w:val="top"/>
          </w:tcPr>
          <w:p w:rsidR="00000000" w:rsidDel="00000000" w:rsidP="00000000" w:rsidRDefault="00000000" w:rsidRPr="00000000" w14:paraId="00000070">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72">
            <w:pPr>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tl w:val="0"/>
              </w:rPr>
            </w:r>
          </w:p>
          <w:p w:rsidR="00000000" w:rsidDel="00000000" w:rsidP="00000000" w:rsidRDefault="00000000" w:rsidRPr="00000000" w14:paraId="00000073">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vor respecta condițiile referitoare la respectarea regulilor ajutorului de minimis conform EG 2 din capitolul ”Condiții generale de eligibilitate”.</w:t>
            </w:r>
            <w:r w:rsidDel="00000000" w:rsidR="00000000" w:rsidRPr="00000000">
              <w:rPr>
                <w:rtl w:val="0"/>
              </w:rPr>
            </w:r>
          </w:p>
          <w:p w:rsidR="00000000" w:rsidDel="00000000" w:rsidP="00000000" w:rsidRDefault="00000000" w:rsidRPr="00000000" w14:paraId="0000007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EG 2 verifică dacă solicitantul este microîntreprindere sau întreprindere mică, respectă plafonul ajutoarelor de minimis și nu se află în insolvență</w:t>
            </w:r>
            <w:r w:rsidDel="00000000" w:rsidR="00000000" w:rsidRPr="00000000">
              <w:rPr>
                <w:rtl w:val="0"/>
              </w:rPr>
            </w:r>
          </w:p>
        </w:tc>
        <w:tc>
          <w:tcPr>
            <w:vMerge w:val="continue"/>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78">
            <w:pPr>
              <w:rPr/>
            </w:pPr>
            <w:r w:rsidDel="00000000" w:rsidR="00000000" w:rsidRPr="00000000">
              <w:rPr>
                <w:rFonts w:ascii="Cambria" w:cs="Cambria" w:eastAsia="Cambria" w:hAnsi="Cambria"/>
                <w:b w:val="1"/>
                <w:bCs w:val="1"/>
                <w:color w:val="1b4167"/>
                <w:sz w:val="24"/>
                <w:szCs w:val="24"/>
                <w:rtl w:val="0"/>
              </w:rPr>
              <w:t xml:space="preserve">EG 6</w:t>
            </w:r>
            <w:r w:rsidDel="00000000" w:rsidR="00000000" w:rsidRPr="00000000">
              <w:rPr>
                <w:rtl w:val="0"/>
              </w:rPr>
            </w:r>
          </w:p>
        </w:tc>
        <w:tc>
          <w:tcPr>
            <w:vAlign w:val="center"/>
          </w:tcPr>
          <w:p w:rsidR="00000000" w:rsidDel="00000000" w:rsidP="00000000" w:rsidRDefault="00000000" w:rsidRPr="00000000" w14:paraId="00000079">
            <w:pPr>
              <w:rPr/>
            </w:pPr>
            <w:r w:rsidDel="00000000" w:rsidR="00000000" w:rsidRPr="00000000">
              <w:rPr>
                <w:rFonts w:ascii="Cambria" w:cs="Cambria" w:eastAsia="Cambria" w:hAnsi="Cambria"/>
                <w:b w:val="1"/>
                <w:bCs w:val="1"/>
                <w:color w:val="1b4167"/>
                <w:sz w:val="24"/>
                <w:szCs w:val="24"/>
                <w:rtl w:val="0"/>
              </w:rPr>
              <w:t xml:space="preserve">Solicitantul trebuie să se încadreze în categoria beneficiarilor eligibili </w:t>
            </w:r>
            <w:r w:rsidDel="00000000" w:rsidR="00000000" w:rsidRPr="00000000">
              <w:rPr>
                <w:rtl w:val="0"/>
              </w:rPr>
            </w:r>
          </w:p>
        </w:tc>
        <w:tc>
          <w:tcPr>
            <w:vMerge w:val="restart"/>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2"/>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7B">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7C">
            <w:pPr>
              <w:rPr/>
            </w:pPr>
            <w:r w:rsidDel="00000000" w:rsidR="00000000" w:rsidRPr="00000000">
              <w:rPr>
                <w:rtl w:val="0"/>
              </w:rPr>
            </w:r>
          </w:p>
        </w:tc>
        <w:tc>
          <w:tcPr>
            <w:vMerge w:val="restart"/>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3"/>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7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7F">
            <w:pPr>
              <w:rPr/>
            </w:pPr>
            <w:r w:rsidDel="00000000" w:rsidR="00000000" w:rsidRPr="00000000">
              <w:rPr>
                <w:rtl w:val="0"/>
              </w:rPr>
            </w:r>
          </w:p>
        </w:tc>
        <w:tc>
          <w:tcPr>
            <w:vMerge w:val="restart"/>
            <w:vAlign w:val="top"/>
          </w:tcPr>
          <w:p w:rsidR="00000000" w:rsidDel="00000000" w:rsidP="00000000" w:rsidRDefault="00000000" w:rsidRPr="00000000" w14:paraId="00000080">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82">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vor respecta condițiile referitoare la eligibilitatea solicitantului conform  </w:t>
            </w:r>
            <w:r w:rsidDel="00000000" w:rsidR="00000000" w:rsidRPr="00000000">
              <w:rPr>
                <w:rFonts w:ascii="Cambria" w:cs="Cambria" w:eastAsia="Cambria" w:hAnsi="Cambria"/>
                <w:b w:val="1"/>
                <w:bCs w:val="1"/>
                <w:sz w:val="24"/>
                <w:szCs w:val="24"/>
                <w:rtl w:val="0"/>
              </w:rPr>
              <w:t xml:space="preserve">EG 1</w:t>
            </w:r>
            <w:r w:rsidDel="00000000" w:rsidR="00000000" w:rsidRPr="00000000">
              <w:rPr>
                <w:rFonts w:ascii="Cambria" w:cs="Cambria" w:eastAsia="Cambria" w:hAnsi="Cambria"/>
                <w:b w:val="0"/>
                <w:bCs w:val="0"/>
                <w:sz w:val="24"/>
                <w:szCs w:val="24"/>
                <w:rtl w:val="0"/>
              </w:rPr>
              <w:t xml:space="preserve">  din capitolul ”Condiții generale de eligibilitate”.</w:t>
            </w:r>
            <w:r w:rsidDel="00000000" w:rsidR="00000000" w:rsidRPr="00000000">
              <w:rPr>
                <w:rtl w:val="0"/>
              </w:rPr>
            </w:r>
          </w:p>
          <w:p w:rsidR="00000000" w:rsidDel="00000000" w:rsidP="00000000" w:rsidRDefault="00000000" w:rsidRPr="00000000" w14:paraId="00000083">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EG 1.1 verifică dacă solicitantul este un beneficiar eligibil conform Fișei intervenției și Ghidului GAL, are o formă de organizare acceptată de legislație, capital social 100% privat și informații corecte și conforme în documentele depuse.</w:t>
            </w:r>
            <w:r w:rsidDel="00000000" w:rsidR="00000000" w:rsidRPr="00000000">
              <w:rPr>
                <w:rtl w:val="0"/>
              </w:rPr>
            </w:r>
          </w:p>
          <w:p w:rsidR="00000000" w:rsidDel="00000000" w:rsidP="00000000" w:rsidRDefault="00000000" w:rsidRPr="00000000" w14:paraId="0000008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Suplimentar, se verifică următoarele:</w:t>
            </w:r>
            <w:r w:rsidDel="00000000" w:rsidR="00000000" w:rsidRPr="00000000">
              <w:rPr>
                <w:rtl w:val="0"/>
              </w:rPr>
            </w:r>
          </w:p>
          <w:p w:rsidR="00000000" w:rsidDel="00000000" w:rsidP="00000000" w:rsidRDefault="00000000" w:rsidRPr="00000000" w14:paraId="0000008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Dacă solicitantul  are deja selectat un proiect în cadrul intervențiilor finanțate prin Strategia de Dezvoltare Locală (SDL) a GAL, începând din anul 2017.</w:t>
            </w:r>
            <w:r w:rsidDel="00000000" w:rsidR="00000000" w:rsidRPr="00000000">
              <w:rPr>
                <w:rtl w:val="0"/>
              </w:rPr>
            </w:r>
          </w:p>
          <w:p w:rsidR="00000000" w:rsidDel="00000000" w:rsidP="00000000" w:rsidRDefault="00000000" w:rsidRPr="00000000" w14:paraId="0000008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Nu sunt eligibili solicitanții care:</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au un proiect deja selectat pentru finanțare în cadrul Strategiei de Dezvoltare Locală, indiferent de intervenția prin care a fost depus;</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au calitatea de beneficiar final al unui proiect selectat în cadrul SDL, la data depunerii cererii de finanțare.</w:t>
            </w:r>
            <w:r w:rsidDel="00000000" w:rsidR="00000000" w:rsidRPr="00000000">
              <w:rPr>
                <w:rtl w:val="0"/>
              </w:rPr>
            </w:r>
          </w:p>
          <w:p w:rsidR="00000000" w:rsidDel="00000000" w:rsidP="00000000" w:rsidRDefault="00000000" w:rsidRPr="00000000" w14:paraId="0000008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Verificarea se realizează prin consultarea bazei de date a GAL, privind proiectele selectate pentru finanțare în cadrul intervențiilor finanțate prin Strategia de Dezvoltare Locală</w:t>
            </w:r>
            <w:r w:rsidDel="00000000" w:rsidR="00000000" w:rsidRPr="00000000">
              <w:rPr>
                <w:rtl w:val="0"/>
              </w:rPr>
            </w:r>
          </w:p>
        </w:tc>
        <w:tc>
          <w:tcPr>
            <w:vMerge w:val="continue"/>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8D">
            <w:pPr>
              <w:rPr/>
            </w:pPr>
            <w:r w:rsidDel="00000000" w:rsidR="00000000" w:rsidRPr="00000000">
              <w:rPr>
                <w:rFonts w:ascii="Cambria" w:cs="Cambria" w:eastAsia="Cambria" w:hAnsi="Cambria"/>
                <w:b w:val="1"/>
                <w:bCs w:val="1"/>
                <w:color w:val="1b4167"/>
                <w:sz w:val="24"/>
                <w:szCs w:val="24"/>
                <w:rtl w:val="0"/>
              </w:rPr>
              <w:t xml:space="preserve">EG 7 </w:t>
            </w:r>
            <w:r w:rsidDel="00000000" w:rsidR="00000000" w:rsidRPr="00000000">
              <w:rPr>
                <w:rtl w:val="0"/>
              </w:rPr>
            </w:r>
          </w:p>
        </w:tc>
        <w:tc>
          <w:tcPr>
            <w:vAlign w:val="center"/>
          </w:tcPr>
          <w:p w:rsidR="00000000" w:rsidDel="00000000" w:rsidP="00000000" w:rsidRDefault="00000000" w:rsidRPr="00000000" w14:paraId="0000008E">
            <w:pPr>
              <w:rPr/>
            </w:pPr>
            <w:r w:rsidDel="00000000" w:rsidR="00000000" w:rsidRPr="00000000">
              <w:rPr>
                <w:rFonts w:ascii="Cambria" w:cs="Cambria" w:eastAsia="Cambria" w:hAnsi="Cambria"/>
                <w:b w:val="1"/>
                <w:bCs w:val="1"/>
                <w:color w:val="1b4167"/>
                <w:sz w:val="24"/>
                <w:szCs w:val="24"/>
                <w:rtl w:val="0"/>
              </w:rPr>
              <w:t xml:space="preserve">Implementarea proiectului pe teritoriul GAL Crișul Negru</w:t>
            </w:r>
            <w:r w:rsidDel="00000000" w:rsidR="00000000" w:rsidRPr="00000000">
              <w:rPr>
                <w:rtl w:val="0"/>
              </w:rPr>
            </w:r>
          </w:p>
        </w:tc>
        <w:tc>
          <w:tcPr>
            <w:vMerge w:val="restart"/>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4"/>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90">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91">
            <w:pPr>
              <w:rPr/>
            </w:pPr>
            <w:r w:rsidDel="00000000" w:rsidR="00000000" w:rsidRPr="00000000">
              <w:rPr>
                <w:rtl w:val="0"/>
              </w:rPr>
            </w:r>
          </w:p>
        </w:tc>
        <w:tc>
          <w:tcPr>
            <w:vMerge w:val="restart"/>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5"/>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93">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94">
            <w:pPr>
              <w:rPr/>
            </w:pPr>
            <w:r w:rsidDel="00000000" w:rsidR="00000000" w:rsidRPr="00000000">
              <w:rPr>
                <w:rtl w:val="0"/>
              </w:rPr>
            </w:r>
          </w:p>
        </w:tc>
        <w:tc>
          <w:tcPr>
            <w:vMerge w:val="restart"/>
            <w:vAlign w:val="top"/>
          </w:tcPr>
          <w:p w:rsidR="00000000" w:rsidDel="00000000" w:rsidP="00000000" w:rsidRDefault="00000000" w:rsidRPr="00000000" w14:paraId="00000095">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9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vor respecta condițiile referitoare la amplasarea proiectului conform  </w:t>
            </w:r>
            <w:r w:rsidDel="00000000" w:rsidR="00000000" w:rsidRPr="00000000">
              <w:rPr>
                <w:rFonts w:ascii="Cambria" w:cs="Cambria" w:eastAsia="Cambria" w:hAnsi="Cambria"/>
                <w:b w:val="1"/>
                <w:bCs w:val="1"/>
                <w:sz w:val="24"/>
                <w:szCs w:val="24"/>
                <w:rtl w:val="0"/>
              </w:rPr>
              <w:t xml:space="preserve">EG 5  </w:t>
            </w:r>
            <w:r w:rsidDel="00000000" w:rsidR="00000000" w:rsidRPr="00000000">
              <w:rPr>
                <w:rFonts w:ascii="Cambria" w:cs="Cambria" w:eastAsia="Cambria" w:hAnsi="Cambria"/>
                <w:b w:val="0"/>
                <w:bCs w:val="0"/>
                <w:sz w:val="24"/>
                <w:szCs w:val="24"/>
                <w:rtl w:val="0"/>
              </w:rPr>
              <w:t xml:space="preserve">din capitolul ”Condiții generale de eligibilitate”.</w:t>
            </w:r>
            <w:r w:rsidDel="00000000" w:rsidR="00000000" w:rsidRPr="00000000">
              <w:rPr>
                <w:rtl w:val="0"/>
              </w:rPr>
            </w:r>
          </w:p>
          <w:p w:rsidR="00000000" w:rsidDel="00000000" w:rsidP="00000000" w:rsidRDefault="00000000" w:rsidRPr="00000000" w14:paraId="00000098">
            <w:pPr>
              <w:rPr/>
            </w:pPr>
            <w:r w:rsidDel="00000000" w:rsidR="00000000" w:rsidRPr="00000000">
              <w:rPr>
                <w:rFonts w:ascii="Cambria" w:cs="Cambria" w:eastAsia="Cambria" w:hAnsi="Cambria"/>
                <w:b w:val="0"/>
                <w:bCs w:val="0"/>
                <w:sz w:val="24"/>
                <w:szCs w:val="24"/>
                <w:rtl w:val="0"/>
              </w:rPr>
              <w:t xml:space="preserve">EG 5 verifică dacă solicitantul este înregistrat legal (ONRC/CMI/CMV) și dacă sediul social sau punctul/punctele de lucru unde se implementează proiectul sunt amplasate în teritoriul GAL. Suplimentar, se verifică dacă sediul social și/sau punctul/punctele de lucru ale solicitantului, aferente implementării proiectului, sunt amplasate exclusiv pe teritoriul GAL Crișul Negru și nu au făcut obiectul unor modificări în perioada de referință.Nu sunt acceptate modificările de sediu social și/sau puncte de lucru efectuate în ultimele 6 luni înainte de depunerea cererii de finanțare, în scopul îndeplinirii criteriului de eligibilitate.Verificarea se va realiza astfel:se verifică dacă sediul social și/sau punctul/punctele de lucru sunt situate pe teritoriul GAL Crișul Negru;se verifică istoricul modificărilor privind sediul social și/sau punctele de lucru în ultimele 6 luni anterioare datei depunerii cererii de finanțare, în certificatului constatator emis de ONRC</w:t>
            </w:r>
            <w:r w:rsidDel="00000000" w:rsidR="00000000" w:rsidRPr="00000000">
              <w:rPr>
                <w:rtl w:val="0"/>
              </w:rPr>
            </w:r>
          </w:p>
        </w:tc>
        <w:tc>
          <w:tcPr>
            <w:vMerge w:val="continue"/>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9C">
            <w:pPr>
              <w:rPr/>
            </w:pPr>
            <w:r w:rsidDel="00000000" w:rsidR="00000000" w:rsidRPr="00000000">
              <w:rPr>
                <w:rFonts w:ascii="Cambria" w:cs="Cambria" w:eastAsia="Cambria" w:hAnsi="Cambria"/>
                <w:b w:val="1"/>
                <w:bCs w:val="1"/>
                <w:color w:val="1b4167"/>
                <w:sz w:val="24"/>
                <w:szCs w:val="24"/>
                <w:rtl w:val="0"/>
              </w:rPr>
              <w:t xml:space="preserve">EG 8 </w:t>
            </w:r>
            <w:r w:rsidDel="00000000" w:rsidR="00000000" w:rsidRPr="00000000">
              <w:rPr>
                <w:rtl w:val="0"/>
              </w:rPr>
            </w:r>
          </w:p>
        </w:tc>
        <w:tc>
          <w:tcPr>
            <w:vAlign w:val="center"/>
          </w:tcPr>
          <w:p w:rsidR="00000000" w:rsidDel="00000000" w:rsidP="00000000" w:rsidRDefault="00000000" w:rsidRPr="00000000" w14:paraId="0000009D">
            <w:pPr>
              <w:rPr/>
            </w:pPr>
            <w:r w:rsidDel="00000000" w:rsidR="00000000" w:rsidRPr="00000000">
              <w:rPr>
                <w:rFonts w:ascii="Cambria" w:cs="Cambria" w:eastAsia="Cambria" w:hAnsi="Cambria"/>
                <w:b w:val="1"/>
                <w:bCs w:val="1"/>
                <w:color w:val="1b4167"/>
                <w:sz w:val="24"/>
                <w:szCs w:val="24"/>
                <w:rtl w:val="0"/>
              </w:rPr>
              <w:t xml:space="preserve">Solicitantul trebuie să nu fie în insolvență </w:t>
            </w:r>
            <w:r w:rsidDel="00000000" w:rsidR="00000000" w:rsidRPr="00000000">
              <w:rPr>
                <w:rtl w:val="0"/>
              </w:rPr>
            </w:r>
          </w:p>
        </w:tc>
        <w:tc>
          <w:tcPr>
            <w:vMerge w:val="restart"/>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6"/>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9F">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A0">
            <w:pPr>
              <w:rPr/>
            </w:pPr>
            <w:r w:rsidDel="00000000" w:rsidR="00000000" w:rsidRPr="00000000">
              <w:rPr>
                <w:rtl w:val="0"/>
              </w:rPr>
            </w:r>
          </w:p>
        </w:tc>
        <w:tc>
          <w:tcPr>
            <w:vMerge w:val="restart"/>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7"/>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A2">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A3">
            <w:pPr>
              <w:rPr/>
            </w:pPr>
            <w:r w:rsidDel="00000000" w:rsidR="00000000" w:rsidRPr="00000000">
              <w:rPr>
                <w:rtl w:val="0"/>
              </w:rPr>
            </w:r>
          </w:p>
        </w:tc>
        <w:tc>
          <w:tcPr>
            <w:vMerge w:val="restart"/>
            <w:vAlign w:val="top"/>
          </w:tcPr>
          <w:p w:rsidR="00000000" w:rsidDel="00000000" w:rsidP="00000000" w:rsidRDefault="00000000" w:rsidRPr="00000000" w14:paraId="000000A4">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A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vor respecta condițiile referitoare la insolvență conform  </w:t>
            </w:r>
            <w:r w:rsidDel="00000000" w:rsidR="00000000" w:rsidRPr="00000000">
              <w:rPr>
                <w:rFonts w:ascii="Cambria" w:cs="Cambria" w:eastAsia="Cambria" w:hAnsi="Cambria"/>
                <w:b w:val="1"/>
                <w:bCs w:val="1"/>
                <w:sz w:val="24"/>
                <w:szCs w:val="24"/>
                <w:rtl w:val="0"/>
              </w:rPr>
              <w:t xml:space="preserve">EG 2  </w:t>
            </w:r>
            <w:r w:rsidDel="00000000" w:rsidR="00000000" w:rsidRPr="00000000">
              <w:rPr>
                <w:rFonts w:ascii="Cambria" w:cs="Cambria" w:eastAsia="Cambria" w:hAnsi="Cambria"/>
                <w:b w:val="0"/>
                <w:bCs w:val="0"/>
                <w:sz w:val="24"/>
                <w:szCs w:val="24"/>
                <w:rtl w:val="0"/>
              </w:rPr>
              <w:t xml:space="preserve">din capitolul ”Condiții generale de eligibilitate”.</w:t>
            </w:r>
            <w:r w:rsidDel="00000000" w:rsidR="00000000" w:rsidRPr="00000000">
              <w:rPr>
                <w:rtl w:val="0"/>
              </w:rPr>
            </w:r>
          </w:p>
          <w:p w:rsidR="00000000" w:rsidDel="00000000" w:rsidP="00000000" w:rsidRDefault="00000000" w:rsidRPr="00000000" w14:paraId="000000A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EG 2 verifică dacă solicitantul este microîntreprindere sau întreprindere mică, respectă plafonul ajutoarelor de minimis și nu se află în insolvență</w:t>
            </w:r>
            <w:r w:rsidDel="00000000" w:rsidR="00000000" w:rsidRPr="00000000">
              <w:rPr>
                <w:rtl w:val="0"/>
              </w:rPr>
            </w:r>
          </w:p>
        </w:tc>
        <w:tc>
          <w:tcPr>
            <w:vMerge w:val="continue"/>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AB">
            <w:pPr>
              <w:rPr/>
            </w:pPr>
            <w:r w:rsidDel="00000000" w:rsidR="00000000" w:rsidRPr="00000000">
              <w:rPr>
                <w:rFonts w:ascii="Cambria" w:cs="Cambria" w:eastAsia="Cambria" w:hAnsi="Cambria"/>
                <w:b w:val="1"/>
                <w:bCs w:val="1"/>
                <w:color w:val="1b4167"/>
                <w:sz w:val="24"/>
                <w:szCs w:val="24"/>
                <w:rtl w:val="0"/>
              </w:rPr>
              <w:t xml:space="preserve">EG 9 </w:t>
            </w:r>
            <w:r w:rsidDel="00000000" w:rsidR="00000000" w:rsidRPr="00000000">
              <w:rPr>
                <w:rtl w:val="0"/>
              </w:rPr>
            </w:r>
          </w:p>
        </w:tc>
        <w:tc>
          <w:tcPr>
            <w:vAlign w:val="center"/>
          </w:tcPr>
          <w:p w:rsidR="00000000" w:rsidDel="00000000" w:rsidP="00000000" w:rsidRDefault="00000000" w:rsidRPr="00000000" w14:paraId="000000AC">
            <w:pPr>
              <w:rPr/>
            </w:pPr>
            <w:r w:rsidDel="00000000" w:rsidR="00000000" w:rsidRPr="00000000">
              <w:rPr>
                <w:rFonts w:ascii="Cambria" w:cs="Cambria" w:eastAsia="Cambria" w:hAnsi="Cambria"/>
                <w:b w:val="1"/>
                <w:bCs w:val="1"/>
                <w:color w:val="1b4167"/>
                <w:sz w:val="24"/>
                <w:szCs w:val="24"/>
                <w:rtl w:val="0"/>
              </w:rPr>
              <w:t xml:space="preserve">Investiția trebuie să se încadreze în cel puțin unul din domeniile sprijinite prin intervenție </w:t>
            </w:r>
            <w:r w:rsidDel="00000000" w:rsidR="00000000" w:rsidRPr="00000000">
              <w:rPr>
                <w:rtl w:val="0"/>
              </w:rPr>
            </w:r>
          </w:p>
        </w:tc>
        <w:tc>
          <w:tcPr>
            <w:vMerge w:val="restart"/>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A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AF">
            <w:pPr>
              <w:rPr/>
            </w:pPr>
            <w:r w:rsidDel="00000000" w:rsidR="00000000" w:rsidRPr="00000000">
              <w:rPr>
                <w:rtl w:val="0"/>
              </w:rPr>
            </w:r>
          </w:p>
        </w:tc>
        <w:tc>
          <w:tcPr>
            <w:vMerge w:val="restart"/>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9"/>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B1">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B2">
            <w:pPr>
              <w:rPr/>
            </w:pPr>
            <w:r w:rsidDel="00000000" w:rsidR="00000000" w:rsidRPr="00000000">
              <w:rPr>
                <w:rtl w:val="0"/>
              </w:rPr>
            </w:r>
          </w:p>
        </w:tc>
        <w:tc>
          <w:tcPr>
            <w:vMerge w:val="restart"/>
            <w:vAlign w:val="top"/>
          </w:tcPr>
          <w:p w:rsidR="00000000" w:rsidDel="00000000" w:rsidP="00000000" w:rsidRDefault="00000000" w:rsidRPr="00000000" w14:paraId="000000B3">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B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vor respecta condițiile referitoare la codul CAEN al proiectului conform  </w:t>
            </w:r>
            <w:r w:rsidDel="00000000" w:rsidR="00000000" w:rsidRPr="00000000">
              <w:rPr>
                <w:rFonts w:ascii="Cambria" w:cs="Cambria" w:eastAsia="Cambria" w:hAnsi="Cambria"/>
                <w:b w:val="1"/>
                <w:bCs w:val="1"/>
                <w:sz w:val="24"/>
                <w:szCs w:val="24"/>
                <w:rtl w:val="0"/>
              </w:rPr>
              <w:t xml:space="preserve">EG 4, punctul 4.4  </w:t>
            </w:r>
            <w:r w:rsidDel="00000000" w:rsidR="00000000" w:rsidRPr="00000000">
              <w:rPr>
                <w:rFonts w:ascii="Cambria" w:cs="Cambria" w:eastAsia="Cambria" w:hAnsi="Cambria"/>
                <w:b w:val="0"/>
                <w:bCs w:val="0"/>
                <w:sz w:val="24"/>
                <w:szCs w:val="24"/>
                <w:rtl w:val="0"/>
              </w:rPr>
              <w:t xml:space="preserve">din capitolul ”Condiții generale de eligibilitate”.</w:t>
            </w:r>
            <w:r w:rsidDel="00000000" w:rsidR="00000000" w:rsidRPr="00000000">
              <w:rPr>
                <w:rtl w:val="0"/>
              </w:rPr>
            </w:r>
          </w:p>
          <w:p w:rsidR="00000000" w:rsidDel="00000000" w:rsidP="00000000" w:rsidRDefault="00000000" w:rsidRPr="00000000" w14:paraId="000000B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La 4.4 se verifică dacă toate codurile CAEN propuse spre finanțare sunt eligibile, respectiv se regăsesc atât în Anexa 13 (DR 36), cât și în Ghidul solicitantului GAL, sunt corelate cu Planul de afaceri.</w:t>
            </w:r>
            <w:r w:rsidDel="00000000" w:rsidR="00000000" w:rsidRPr="00000000">
              <w:rPr>
                <w:rtl w:val="0"/>
              </w:rPr>
            </w:r>
          </w:p>
        </w:tc>
        <w:tc>
          <w:tcPr>
            <w:vMerge w:val="continue"/>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BA">
            <w:pPr>
              <w:rPr/>
            </w:pPr>
            <w:r w:rsidDel="00000000" w:rsidR="00000000" w:rsidRPr="00000000">
              <w:rPr>
                <w:rFonts w:ascii="Cambria" w:cs="Cambria" w:eastAsia="Cambria" w:hAnsi="Cambria"/>
                <w:b w:val="1"/>
                <w:bCs w:val="1"/>
                <w:color w:val="1b4167"/>
                <w:sz w:val="24"/>
                <w:szCs w:val="24"/>
                <w:rtl w:val="0"/>
              </w:rPr>
              <w:t xml:space="preserve">EG 10</w:t>
            </w:r>
            <w:r w:rsidDel="00000000" w:rsidR="00000000" w:rsidRPr="00000000">
              <w:rPr>
                <w:rtl w:val="0"/>
              </w:rPr>
            </w:r>
          </w:p>
        </w:tc>
        <w:tc>
          <w:tcPr>
            <w:vAlign w:val="center"/>
          </w:tcPr>
          <w:p w:rsidR="00000000" w:rsidDel="00000000" w:rsidP="00000000" w:rsidRDefault="00000000" w:rsidRPr="00000000" w14:paraId="000000BB">
            <w:pPr>
              <w:rPr/>
            </w:pPr>
            <w:r w:rsidDel="00000000" w:rsidR="00000000" w:rsidRPr="00000000">
              <w:rPr>
                <w:rFonts w:ascii="Cambria" w:cs="Cambria" w:eastAsia="Cambria" w:hAnsi="Cambria"/>
                <w:b w:val="1"/>
                <w:bCs w:val="1"/>
                <w:color w:val="1b4167"/>
                <w:sz w:val="24"/>
                <w:szCs w:val="24"/>
                <w:rtl w:val="0"/>
              </w:rPr>
              <w:t xml:space="preserve">Solicitantul trebuie să facă dovada proprietății/administrării terenului/bunului pe care se realizează investiția  </w:t>
            </w:r>
            <w:r w:rsidDel="00000000" w:rsidR="00000000" w:rsidRPr="00000000">
              <w:rPr>
                <w:rtl w:val="0"/>
              </w:rPr>
            </w:r>
          </w:p>
        </w:tc>
        <w:tc>
          <w:tcPr>
            <w:vMerge w:val="restart"/>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0"/>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BD">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BE">
            <w:pPr>
              <w:rPr/>
            </w:pPr>
            <w:r w:rsidDel="00000000" w:rsidR="00000000" w:rsidRPr="00000000">
              <w:rPr>
                <w:rtl w:val="0"/>
              </w:rPr>
            </w:r>
          </w:p>
        </w:tc>
        <w:tc>
          <w:tcPr>
            <w:vMerge w:val="restart"/>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1"/>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C0">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C1">
            <w:pPr>
              <w:rPr/>
            </w:pPr>
            <w:r w:rsidDel="00000000" w:rsidR="00000000" w:rsidRPr="00000000">
              <w:rPr>
                <w:rtl w:val="0"/>
              </w:rPr>
            </w:r>
          </w:p>
        </w:tc>
        <w:tc>
          <w:tcPr>
            <w:vMerge w:val="restart"/>
            <w:vAlign w:val="top"/>
          </w:tcPr>
          <w:p w:rsidR="00000000" w:rsidDel="00000000" w:rsidP="00000000" w:rsidRDefault="00000000" w:rsidRPr="00000000" w14:paraId="000000C2">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C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vor respecta condițiile referitoare la dovada proprietății/administrării terenului/bunului pe care se realizează investiția conform  </w:t>
            </w:r>
            <w:r w:rsidDel="00000000" w:rsidR="00000000" w:rsidRPr="00000000">
              <w:rPr>
                <w:rFonts w:ascii="Cambria" w:cs="Cambria" w:eastAsia="Cambria" w:hAnsi="Cambria"/>
                <w:b w:val="1"/>
                <w:bCs w:val="1"/>
                <w:sz w:val="24"/>
                <w:szCs w:val="24"/>
                <w:rtl w:val="0"/>
              </w:rPr>
              <w:t xml:space="preserve">EG 3  </w:t>
            </w:r>
            <w:r w:rsidDel="00000000" w:rsidR="00000000" w:rsidRPr="00000000">
              <w:rPr>
                <w:rFonts w:ascii="Cambria" w:cs="Cambria" w:eastAsia="Cambria" w:hAnsi="Cambria"/>
                <w:b w:val="0"/>
                <w:bCs w:val="0"/>
                <w:sz w:val="24"/>
                <w:szCs w:val="24"/>
                <w:rtl w:val="0"/>
              </w:rPr>
              <w:t xml:space="preserve">din capitolul ”Condiții generale de eligibilitate”.</w:t>
            </w:r>
            <w:r w:rsidDel="00000000" w:rsidR="00000000" w:rsidRPr="00000000">
              <w:rPr>
                <w:rtl w:val="0"/>
              </w:rPr>
            </w:r>
          </w:p>
          <w:p w:rsidR="00000000" w:rsidDel="00000000" w:rsidP="00000000" w:rsidRDefault="00000000" w:rsidRPr="00000000" w14:paraId="000000C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EG 3 verifică dacă solicitantul face dovada dreptului de proprietate sau de folosință/administrare asupra terenului și/sau clădirilor pe care se realizează investiția, pe o perioadă care asigură sustenabilitatea proiectului.</w:t>
            </w:r>
            <w:r w:rsidDel="00000000" w:rsidR="00000000" w:rsidRPr="00000000">
              <w:rPr>
                <w:rtl w:val="0"/>
              </w:rPr>
            </w:r>
          </w:p>
        </w:tc>
        <w:tc>
          <w:tcPr>
            <w:vMerge w:val="continue"/>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214f7d" w:val="clear"/>
            <w:vAlign w:val="center"/>
          </w:tcPr>
          <w:p w:rsidR="00000000" w:rsidDel="00000000" w:rsidP="00000000" w:rsidRDefault="00000000" w:rsidRPr="00000000" w14:paraId="000000C9">
            <w:pPr>
              <w:rPr/>
            </w:pPr>
            <w:r w:rsidDel="00000000" w:rsidR="00000000" w:rsidRPr="00000000">
              <w:rPr>
                <w:rFonts w:ascii="Cambria" w:cs="Cambria" w:eastAsia="Cambria" w:hAnsi="Cambria"/>
                <w:b w:val="0"/>
                <w:bCs w:val="0"/>
                <w:color w:val="ffffff"/>
                <w:sz w:val="24"/>
                <w:szCs w:val="24"/>
                <w:rtl w:val="0"/>
              </w:rPr>
              <w:t xml:space="preserve">EG AFIR</w:t>
            </w:r>
            <w:r w:rsidDel="00000000" w:rsidR="00000000" w:rsidRPr="00000000">
              <w:rPr>
                <w:rtl w:val="0"/>
              </w:rPr>
            </w:r>
          </w:p>
        </w:tc>
        <w:tc>
          <w:tcPr>
            <w:shd w:fill="214f7d" w:val="clear"/>
            <w:vAlign w:val="center"/>
          </w:tcPr>
          <w:p w:rsidR="00000000" w:rsidDel="00000000" w:rsidP="00000000" w:rsidRDefault="00000000" w:rsidRPr="00000000" w14:paraId="000000CA">
            <w:pPr>
              <w:rPr/>
            </w:pPr>
            <w:r w:rsidDel="00000000" w:rsidR="00000000" w:rsidRPr="00000000">
              <w:rPr>
                <w:rFonts w:ascii="Cambria" w:cs="Cambria" w:eastAsia="Cambria" w:hAnsi="Cambria"/>
                <w:b w:val="1"/>
                <w:bCs w:val="1"/>
                <w:color w:val="ffffff"/>
                <w:sz w:val="24"/>
                <w:szCs w:val="24"/>
                <w:rtl w:val="0"/>
              </w:rPr>
              <w:t xml:space="preserve">Proiectul respectă criteriile de eligibilitate generale verificate în baza formularului de verificare specific din procedura AFIR</w:t>
            </w:r>
            <w:r w:rsidDel="00000000" w:rsidR="00000000" w:rsidRPr="00000000">
              <w:rPr>
                <w:rtl w:val="0"/>
              </w:rPr>
            </w:r>
          </w:p>
        </w:tc>
        <w:tc>
          <w:tcPr>
            <w:shd w:fill="214f7d" w:val="cle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2"/>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CC">
                  <w:pPr>
                    <w:keepNext w:val="1"/>
                    <w:jc w:val="center"/>
                    <w:rPr/>
                  </w:pPr>
                  <w:r w:rsidDel="00000000" w:rsidR="00000000" w:rsidRPr="00000000">
                    <w:rPr>
                      <w:rFonts w:ascii="Cambria" w:cs="Cambria" w:eastAsia="Cambria" w:hAnsi="Cambria"/>
                      <w:b w:val="0"/>
                      <w:bCs w:val="0"/>
                      <w:color w:val="000000"/>
                      <w:sz w:val="21"/>
                      <w:szCs w:val="21"/>
                      <w:rtl w:val="0"/>
                    </w:rPr>
                    <w:t xml:space="preserve"> </w:t>
                  </w:r>
                  <w:r w:rsidDel="00000000" w:rsidR="00000000" w:rsidRPr="00000000">
                    <w:rPr>
                      <w:rtl w:val="0"/>
                    </w:rPr>
                  </w:r>
                </w:p>
              </w:tc>
            </w:tr>
          </w:tbl>
          <w:p w:rsidR="00000000" w:rsidDel="00000000" w:rsidP="00000000" w:rsidRDefault="00000000" w:rsidRPr="00000000" w14:paraId="000000CD">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shd w:fill="214f7d" w:val="clea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3"/>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CF">
                  <w:pPr>
                    <w:keepNext w:val="1"/>
                    <w:jc w:val="center"/>
                    <w:rPr/>
                  </w:pPr>
                  <w:r w:rsidDel="00000000" w:rsidR="00000000" w:rsidRPr="00000000">
                    <w:rPr>
                      <w:rFonts w:ascii="Cambria" w:cs="Cambria" w:eastAsia="Cambria" w:hAnsi="Cambria"/>
                      <w:b w:val="0"/>
                      <w:bCs w:val="0"/>
                      <w:color w:val="000000"/>
                      <w:sz w:val="21"/>
                      <w:szCs w:val="21"/>
                      <w:rtl w:val="0"/>
                    </w:rPr>
                    <w:t xml:space="preserve"> </w:t>
                  </w:r>
                  <w:r w:rsidDel="00000000" w:rsidR="00000000" w:rsidRPr="00000000">
                    <w:rPr>
                      <w:rtl w:val="0"/>
                    </w:rPr>
                  </w:r>
                </w:p>
              </w:tc>
            </w:tr>
          </w:tbl>
          <w:p w:rsidR="00000000" w:rsidDel="00000000" w:rsidP="00000000" w:rsidRDefault="00000000" w:rsidRPr="00000000" w14:paraId="000000D0">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shd w:fill="214f7d" w:val="clear"/>
            <w:vAlign w:val="center"/>
          </w:tcPr>
          <w:p w:rsidR="00000000" w:rsidDel="00000000" w:rsidP="00000000" w:rsidRDefault="00000000" w:rsidRPr="00000000" w14:paraId="000000D1">
            <w:pPr>
              <w:rPr/>
            </w:pPr>
            <w:r w:rsidDel="00000000" w:rsidR="00000000" w:rsidRPr="00000000">
              <w:rPr>
                <w:rtl w:val="0"/>
              </w:rPr>
            </w:r>
          </w:p>
        </w:tc>
      </w:tr>
    </w:tbl>
    <w:p w:rsidR="00000000" w:rsidDel="00000000" w:rsidP="00000000" w:rsidRDefault="00000000" w:rsidRPr="00000000" w14:paraId="000000D2">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4"/>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0D3">
            <w:pPr>
              <w:rPr/>
            </w:pPr>
            <w:r w:rsidDel="00000000" w:rsidR="00000000" w:rsidRPr="00000000">
              <w:rPr>
                <w:rtl w:val="0"/>
              </w:rPr>
            </w:r>
          </w:p>
        </w:tc>
      </w:tr>
    </w:tbl>
    <w:p w:rsidR="00000000" w:rsidDel="00000000" w:rsidP="00000000" w:rsidRDefault="00000000" w:rsidRPr="00000000" w14:paraId="000000D4">
      <w:pPr>
        <w:rPr/>
      </w:pPr>
      <w:r w:rsidDel="00000000" w:rsidR="00000000" w:rsidRPr="00000000">
        <w:rPr>
          <w:rtl w:val="0"/>
        </w:rPr>
      </w:r>
    </w:p>
    <w:tbl>
      <w:tblPr>
        <w:tblStyle w:val="Table25"/>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rHeight w:val="720" w:hRule="atLeast"/>
          <w:tblHeader w:val="0"/>
        </w:trPr>
        <w:tc>
          <w:tcPr>
            <w:vAlign w:val="center"/>
          </w:tcPr>
          <w:p w:rsidR="00000000" w:rsidDel="00000000" w:rsidP="00000000" w:rsidRDefault="00000000" w:rsidRPr="00000000" w14:paraId="000000D5">
            <w:pPr>
              <w:keepNext w:val="1"/>
              <w:jc w:val="right"/>
              <w:rPr/>
            </w:pPr>
            <w:r w:rsidDel="00000000" w:rsidR="00000000" w:rsidRPr="00000000">
              <w:rPr>
                <w:rFonts w:ascii="Cambria" w:cs="Cambria" w:eastAsia="Cambria" w:hAnsi="Cambria"/>
                <w:b w:val="1"/>
                <w:bCs w:val="1"/>
                <w:sz w:val="29"/>
                <w:szCs w:val="29"/>
                <w:rtl w:val="0"/>
              </w:rPr>
              <w:t xml:space="preserve">ELIGIBIL</w:t>
            </w: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6"/>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0"/>
              <w:tblGridChange w:id="0">
                <w:tblGrid>
                  <w:gridCol w:w="2140"/>
                </w:tblGrid>
              </w:tblGridChange>
            </w:tblGrid>
            <w:tr>
              <w:trPr>
                <w:cantSplit w:val="0"/>
                <w:trHeight w:val="420" w:hRule="atLeast"/>
                <w:tblHeader w:val="0"/>
              </w:trPr>
              <w:tc>
                <w:tcPr>
                  <w:shd w:fill="d4dfe9" w:val="clear"/>
                  <w:vAlign w:val="center"/>
                </w:tcPr>
                <w:p w:rsidR="00000000" w:rsidDel="00000000" w:rsidP="00000000" w:rsidRDefault="00000000" w:rsidRPr="00000000" w14:paraId="000000D7">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D8">
            <w:pPr>
              <w:rPr/>
            </w:pPr>
            <w:r w:rsidDel="00000000" w:rsidR="00000000" w:rsidRPr="00000000">
              <w:rPr>
                <w:rtl w:val="0"/>
              </w:rPr>
            </w:r>
          </w:p>
        </w:tc>
        <w:tc>
          <w:tcPr>
            <w:vAlign w:val="center"/>
          </w:tcPr>
          <w:p w:rsidR="00000000" w:rsidDel="00000000" w:rsidP="00000000" w:rsidRDefault="00000000" w:rsidRPr="00000000" w14:paraId="000000D9">
            <w:pPr>
              <w:keepNext w:val="1"/>
              <w:jc w:val="right"/>
              <w:rPr/>
            </w:pPr>
            <w:r w:rsidDel="00000000" w:rsidR="00000000" w:rsidRPr="00000000">
              <w:rPr>
                <w:rFonts w:ascii="Cambria" w:cs="Cambria" w:eastAsia="Cambria" w:hAnsi="Cambria"/>
                <w:b w:val="1"/>
                <w:bCs w:val="1"/>
                <w:sz w:val="29"/>
                <w:szCs w:val="29"/>
                <w:rtl w:val="0"/>
              </w:rPr>
              <w:t xml:space="preserve">NEELIGIBIL</w:t>
            </w: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7"/>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0"/>
              <w:tblGridChange w:id="0">
                <w:tblGrid>
                  <w:gridCol w:w="2140"/>
                </w:tblGrid>
              </w:tblGridChange>
            </w:tblGrid>
            <w:tr>
              <w:trPr>
                <w:cantSplit w:val="0"/>
                <w:trHeight w:val="420" w:hRule="atLeast"/>
                <w:tblHeader w:val="0"/>
              </w:trPr>
              <w:tc>
                <w:tcPr>
                  <w:shd w:fill="d4dfe9" w:val="clear"/>
                  <w:vAlign w:val="center"/>
                </w:tcPr>
                <w:p w:rsidR="00000000" w:rsidDel="00000000" w:rsidP="00000000" w:rsidRDefault="00000000" w:rsidRPr="00000000" w14:paraId="000000DB">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DC">
            <w:pPr>
              <w:rPr/>
            </w:pPr>
            <w:r w:rsidDel="00000000" w:rsidR="00000000" w:rsidRPr="00000000">
              <w:rPr>
                <w:rtl w:val="0"/>
              </w:rPr>
            </w:r>
          </w:p>
        </w:tc>
      </w:tr>
    </w:tbl>
    <w:p w:rsidR="00000000" w:rsidDel="00000000" w:rsidP="00000000" w:rsidRDefault="00000000" w:rsidRPr="00000000" w14:paraId="000000DD">
      <w:pPr>
        <w:spacing w:line="360" w:lineRule="auto"/>
        <w:ind w:left="0" w:right="0" w:firstLine="493"/>
        <w:rPr/>
      </w:pPr>
      <w:r w:rsidDel="00000000" w:rsidR="00000000" w:rsidRPr="00000000">
        <w:rPr>
          <w:rFonts w:ascii="Cambria" w:cs="Cambria" w:eastAsia="Cambria" w:hAnsi="Cambria"/>
          <w:b w:val="0"/>
          <w:bCs w:val="0"/>
          <w:sz w:val="24"/>
          <w:szCs w:val="24"/>
          <w:rtl w:val="0"/>
        </w:rPr>
        <w:br w:type="textWrapping"/>
      </w:r>
      <w:r w:rsidDel="00000000" w:rsidR="00000000" w:rsidRPr="00000000">
        <w:rPr>
          <w:rtl w:val="0"/>
        </w:rPr>
      </w:r>
    </w:p>
    <w:tbl>
      <w:tblPr>
        <w:tblStyle w:val="Table28"/>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015840" w:val="clear"/>
            <w:vAlign w:val="center"/>
          </w:tcPr>
          <w:p w:rsidR="00000000" w:rsidDel="00000000" w:rsidP="00000000" w:rsidRDefault="00000000" w:rsidRPr="00000000" w14:paraId="000000DE">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015840" w:val="clear"/>
            <w:vAlign w:val="center"/>
          </w:tcPr>
          <w:p w:rsidR="00000000" w:rsidDel="00000000" w:rsidP="00000000" w:rsidRDefault="00000000" w:rsidRPr="00000000" w14:paraId="000000DF">
            <w:pPr>
              <w:rPr/>
            </w:pPr>
            <w:r w:rsidDel="00000000" w:rsidR="00000000" w:rsidRPr="00000000">
              <w:rPr>
                <w:rFonts w:ascii="Cambria" w:cs="Cambria" w:eastAsia="Cambria" w:hAnsi="Cambria"/>
                <w:b w:val="1"/>
                <w:bCs w:val="1"/>
                <w:color w:val="ffffff"/>
                <w:sz w:val="24"/>
                <w:szCs w:val="24"/>
                <w:rtl w:val="0"/>
              </w:rPr>
              <w:t xml:space="preserve">Principii și criterii de selecție</w:t>
            </w:r>
            <w:r w:rsidDel="00000000" w:rsidR="00000000" w:rsidRPr="00000000">
              <w:rPr>
                <w:rtl w:val="0"/>
              </w:rPr>
            </w:r>
          </w:p>
        </w:tc>
        <w:tc>
          <w:tcPr>
            <w:shd w:fill="015840" w:val="clear"/>
            <w:vAlign w:val="center"/>
          </w:tcPr>
          <w:p w:rsidR="00000000" w:rsidDel="00000000" w:rsidP="00000000" w:rsidRDefault="00000000" w:rsidRPr="00000000" w14:paraId="000000E0">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maxim</w:t>
            </w:r>
            <w:r w:rsidDel="00000000" w:rsidR="00000000" w:rsidRPr="00000000">
              <w:rPr>
                <w:rtl w:val="0"/>
              </w:rPr>
            </w:r>
          </w:p>
        </w:tc>
        <w:tc>
          <w:tcPr>
            <w:shd w:fill="015840" w:val="clear"/>
            <w:vAlign w:val="center"/>
          </w:tcPr>
          <w:p w:rsidR="00000000" w:rsidDel="00000000" w:rsidP="00000000" w:rsidRDefault="00000000" w:rsidRPr="00000000" w14:paraId="000000E1">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obținut</w:t>
            </w:r>
            <w:r w:rsidDel="00000000" w:rsidR="00000000" w:rsidRPr="00000000">
              <w:rPr>
                <w:rtl w:val="0"/>
              </w:rPr>
            </w:r>
          </w:p>
        </w:tc>
        <w:tc>
          <w:tcPr>
            <w:shd w:fill="015840" w:val="clear"/>
            <w:vAlign w:val="center"/>
          </w:tcPr>
          <w:p w:rsidR="00000000" w:rsidDel="00000000" w:rsidP="00000000" w:rsidRDefault="00000000" w:rsidRPr="00000000" w14:paraId="000000E2">
            <w:pPr>
              <w:keepNext w:val="1"/>
              <w:jc w:val="center"/>
              <w:rPr/>
            </w:pPr>
            <w:r w:rsidDel="00000000" w:rsidR="00000000" w:rsidRPr="00000000">
              <w:rPr>
                <w:rFonts w:ascii="Cambria" w:cs="Cambria" w:eastAsia="Cambria" w:hAnsi="Cambria"/>
                <w:b w:val="1"/>
                <w:bCs w:val="1"/>
                <w:color w:val="ffffff"/>
                <w:sz w:val="24"/>
                <w:szCs w:val="24"/>
                <w:rtl w:val="0"/>
              </w:rPr>
              <w:t xml:space="preserve">Justificare</w:t>
            </w:r>
            <w:r w:rsidDel="00000000" w:rsidR="00000000" w:rsidRPr="00000000">
              <w:rPr>
                <w:rtl w:val="0"/>
              </w:rPr>
            </w:r>
          </w:p>
        </w:tc>
      </w:tr>
      <w:tr>
        <w:trPr>
          <w:cantSplit w:val="0"/>
          <w:trHeight w:val="450" w:hRule="atLeast"/>
          <w:tblHeader w:val="0"/>
        </w:trPr>
        <w:tc>
          <w:tcPr>
            <w:gridSpan w:val="5"/>
            <w:shd w:fill="757575" w:val="clear"/>
            <w:vAlign w:val="center"/>
          </w:tcPr>
          <w:p w:rsidR="00000000" w:rsidDel="00000000" w:rsidP="00000000" w:rsidRDefault="00000000" w:rsidRPr="00000000" w14:paraId="000000E3">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Pentru fiecare criteriu de selecție este necesară justificarea acordării punctajului</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0E8">
            <w:pPr>
              <w:rPr/>
            </w:pPr>
            <w:r w:rsidDel="00000000" w:rsidR="00000000" w:rsidRPr="00000000">
              <w:rPr>
                <w:rFonts w:ascii="Cambria" w:cs="Cambria" w:eastAsia="Cambria" w:hAnsi="Cambria"/>
                <w:b w:val="0"/>
                <w:bCs w:val="0"/>
                <w:color w:val="014935"/>
                <w:sz w:val="24"/>
                <w:szCs w:val="24"/>
                <w:rtl w:val="0"/>
              </w:rPr>
              <w:t xml:space="preserve">1   </w:t>
            </w:r>
            <w:r w:rsidDel="00000000" w:rsidR="00000000" w:rsidRPr="00000000">
              <w:rPr>
                <w:rFonts w:ascii="Cambria" w:cs="Cambria" w:eastAsia="Cambria" w:hAnsi="Cambria"/>
                <w:b w:val="1"/>
                <w:bCs w:val="1"/>
                <w:color w:val="014935"/>
                <w:sz w:val="24"/>
                <w:szCs w:val="24"/>
                <w:rtl w:val="0"/>
              </w:rPr>
              <w:t xml:space="preserve">Principiul domeniilor prioritare stabilite la nivel local</w:t>
            </w:r>
            <w:r w:rsidDel="00000000" w:rsidR="00000000" w:rsidRPr="00000000">
              <w:rPr>
                <w:rtl w:val="0"/>
              </w:rPr>
            </w:r>
          </w:p>
        </w:tc>
        <w:tc>
          <w:tcPr>
            <w:shd w:fill="cce1db" w:val="clear"/>
            <w:vAlign w:val="center"/>
          </w:tcPr>
          <w:p w:rsidR="00000000" w:rsidDel="00000000" w:rsidP="00000000" w:rsidRDefault="00000000" w:rsidRPr="00000000" w14:paraId="000000EA">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50</w:t>
            </w:r>
            <w:r w:rsidDel="00000000" w:rsidR="00000000" w:rsidRPr="00000000">
              <w:rPr>
                <w:rtl w:val="0"/>
              </w:rPr>
            </w:r>
          </w:p>
        </w:tc>
        <w:tc>
          <w:tcPr>
            <w:shd w:fill="cce1db" w:val="clear"/>
            <w:vAlign w:val="center"/>
          </w:tcPr>
          <w:p w:rsidR="00000000" w:rsidDel="00000000" w:rsidP="00000000" w:rsidRDefault="00000000" w:rsidRPr="00000000" w14:paraId="000000EB">
            <w:pPr>
              <w:rPr/>
            </w:pPr>
            <w:r w:rsidDel="00000000" w:rsidR="00000000" w:rsidRPr="00000000">
              <w:rPr>
                <w:rtl w:val="0"/>
              </w:rPr>
            </w:r>
          </w:p>
        </w:tc>
        <w:tc>
          <w:tcPr>
            <w:shd w:fill="cce1db" w:val="clear"/>
            <w:vAlign w:val="center"/>
          </w:tcPr>
          <w:p w:rsidR="00000000" w:rsidDel="00000000" w:rsidP="00000000" w:rsidRDefault="00000000" w:rsidRPr="00000000" w14:paraId="000000EC">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0ED">
            <w:pPr>
              <w:rPr/>
            </w:pPr>
            <w:r w:rsidDel="00000000" w:rsidR="00000000" w:rsidRPr="00000000">
              <w:rPr>
                <w:rFonts w:ascii="Cambria" w:cs="Cambria" w:eastAsia="Cambria" w:hAnsi="Cambria"/>
                <w:b w:val="0"/>
                <w:bCs w:val="0"/>
                <w:color w:val="58400c"/>
                <w:sz w:val="24"/>
                <w:szCs w:val="24"/>
                <w:rtl w:val="0"/>
              </w:rPr>
              <w:t xml:space="preserve">CS1.1</w:t>
            </w:r>
            <w:r w:rsidDel="00000000" w:rsidR="00000000" w:rsidRPr="00000000">
              <w:rPr>
                <w:rtl w:val="0"/>
              </w:rPr>
            </w:r>
          </w:p>
        </w:tc>
        <w:tc>
          <w:tcPr>
            <w:shd w:fill="f8ecd2" w:val="clear"/>
            <w:vAlign w:val="center"/>
          </w:tcPr>
          <w:p w:rsidR="00000000" w:rsidDel="00000000" w:rsidP="00000000" w:rsidRDefault="00000000" w:rsidRPr="00000000" w14:paraId="000000EE">
            <w:pPr>
              <w:rPr/>
            </w:pPr>
            <w:r w:rsidDel="00000000" w:rsidR="00000000" w:rsidRPr="00000000">
              <w:rPr>
                <w:rFonts w:ascii="Cambria" w:cs="Cambria" w:eastAsia="Cambria" w:hAnsi="Cambria"/>
                <w:b w:val="1"/>
                <w:bCs w:val="1"/>
                <w:color w:val="58400c"/>
                <w:sz w:val="24"/>
                <w:szCs w:val="24"/>
                <w:rtl w:val="0"/>
              </w:rPr>
              <w:t xml:space="preserve">Proiecte propuse în domeniile prioritare la nivel local</w:t>
            </w:r>
            <w:r w:rsidDel="00000000" w:rsidR="00000000" w:rsidRPr="00000000">
              <w:rPr>
                <w:rtl w:val="0"/>
              </w:rPr>
            </w:r>
          </w:p>
          <w:p w:rsidR="00000000" w:rsidDel="00000000" w:rsidP="00000000" w:rsidRDefault="00000000" w:rsidRPr="00000000" w14:paraId="000000EF">
            <w:pPr>
              <w:spacing w:line="360" w:lineRule="auto"/>
              <w:ind w:left="0" w:right="0" w:firstLine="493"/>
              <w:rPr/>
            </w:pPr>
            <w:r w:rsidDel="00000000" w:rsidR="00000000" w:rsidRPr="00000000">
              <w:rPr>
                <w:rFonts w:ascii="Cambria" w:cs="Cambria" w:eastAsia="Cambria" w:hAnsi="Cambria"/>
                <w:b w:val="0"/>
                <w:bCs w:val="0"/>
                <w:color w:val="58400c"/>
                <w:sz w:val="24"/>
                <w:szCs w:val="24"/>
                <w:rtl w:val="0"/>
              </w:rPr>
              <w:t xml:space="preserve">Proiectul se încadrează în domeniile prioritare la nivel local, prin desfășurarea de activități economice și sunt punctate cu maximul de 50 de puncte din Anexa 13.1.</w:t>
            </w:r>
            <w:r w:rsidDel="00000000" w:rsidR="00000000" w:rsidRPr="00000000">
              <w:rPr>
                <w:rtl w:val="0"/>
              </w:rPr>
            </w:r>
          </w:p>
          <w:p w:rsidR="00000000" w:rsidDel="00000000" w:rsidP="00000000" w:rsidRDefault="00000000" w:rsidRPr="00000000" w14:paraId="000000F0">
            <w:pPr>
              <w:rPr/>
            </w:pPr>
            <w:r w:rsidDel="00000000" w:rsidR="00000000" w:rsidRPr="00000000">
              <w:rPr>
                <w:rFonts w:ascii="Cambria" w:cs="Cambria" w:eastAsia="Cambria" w:hAnsi="Cambria"/>
                <w:b w:val="0"/>
                <w:bCs w:val="0"/>
                <w:color w:val="58400c"/>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F1">
            <w:pPr>
              <w:keepNext w:val="1"/>
              <w:jc w:val="center"/>
              <w:rPr/>
            </w:pPr>
            <w:r w:rsidDel="00000000" w:rsidR="00000000" w:rsidRPr="00000000">
              <w:rPr>
                <w:rFonts w:ascii="Cambria" w:cs="Cambria" w:eastAsia="Cambria" w:hAnsi="Cambria"/>
                <w:b w:val="0"/>
                <w:bCs w:val="0"/>
                <w:sz w:val="24"/>
                <w:szCs w:val="24"/>
                <w:rtl w:val="0"/>
              </w:rPr>
              <w:t xml:space="preserve">50</w:t>
            </w:r>
            <w:r w:rsidDel="00000000" w:rsidR="00000000" w:rsidRPr="00000000">
              <w:rPr>
                <w:rtl w:val="0"/>
              </w:rPr>
            </w:r>
          </w:p>
        </w:tc>
        <w:tc>
          <w:tcPr>
            <w:vAlign w:val="center"/>
          </w:tcPr>
          <w:p w:rsidR="00000000" w:rsidDel="00000000" w:rsidP="00000000" w:rsidRDefault="00000000" w:rsidRPr="00000000" w14:paraId="000000F2">
            <w:pPr>
              <w:rPr/>
            </w:pPr>
            <w:r w:rsidDel="00000000" w:rsidR="00000000" w:rsidRPr="00000000">
              <w:rPr>
                <w:rtl w:val="0"/>
              </w:rPr>
            </w:r>
          </w:p>
        </w:tc>
        <w:tc>
          <w:tcPr>
            <w:vAlign w:val="center"/>
          </w:tcPr>
          <w:p w:rsidR="00000000" w:rsidDel="00000000" w:rsidP="00000000" w:rsidRDefault="00000000" w:rsidRPr="00000000" w14:paraId="000000F3">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0F4">
            <w:pPr>
              <w:rPr/>
            </w:pPr>
            <w:r w:rsidDel="00000000" w:rsidR="00000000" w:rsidRPr="00000000">
              <w:rPr>
                <w:rFonts w:ascii="Cambria" w:cs="Cambria" w:eastAsia="Cambria" w:hAnsi="Cambria"/>
                <w:b w:val="0"/>
                <w:bCs w:val="0"/>
                <w:sz w:val="24"/>
                <w:szCs w:val="24"/>
                <w:rtl w:val="0"/>
              </w:rPr>
              <w:t xml:space="preserve">Metodologia de verificare:- Verificarea codului CAEN propus în cadrul planului de afaceri – codul CAEN trebuie să corespundă activității pentru care se solicită finanțare și să fie înclus în Anexa 13.1 în cadrul apelului.- Analiza descrierii activităților economice în planul de afaceri – se evaluează dacă activitatea propusă se încadrează într-unul dintre domeniile prioritare, în funcție de conținutul, obiectivele și rezultatele scontate.- Verificarea certificatului constatator emis de ONRC – se verifică dacă codul CAEN principal este autorizat la sediul social/punctul de lucru, conform legislației în vigoare.- Corelarea între codul CAEN, descrierea activităților și obiectivele generale ale afacerii – se punctează doar acele proiecte care demonstrează coerență între codul CAEN, activitățile planificate și domeniul prioritar vizat.Atenție! Fiind vorba despre activitati noi, NU se verifica daca solicitantul are inscris in Certificatul constatator/documentele care atesta forma de organizare codul CAEN pentru care solicita finantare.Documente obligatorii:- Planul de afaceri complet, cu descrierea clară a activității propuse și a obiectivelor și a codului CAEN propus (menționat în mod explicit în planul de afaceri);- Certificatul constatator eliberat de Oficiul Registrului Comerțului, care atestă codurile CAEN autorizate;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0F9">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0FE">
            <w:pPr>
              <w:spacing w:line="360" w:lineRule="auto"/>
              <w:ind w:left="0" w:right="0" w:firstLine="493"/>
              <w:rPr/>
            </w:pPr>
            <w:r w:rsidDel="00000000" w:rsidR="00000000" w:rsidRPr="00000000">
              <w:rPr>
                <w:rFonts w:ascii="Cambria" w:cs="Cambria" w:eastAsia="Cambria" w:hAnsi="Cambria"/>
                <w:b w:val="0"/>
                <w:bCs w:val="0"/>
                <w:color w:val="58400c"/>
                <w:sz w:val="24"/>
                <w:szCs w:val="24"/>
                <w:rtl w:val="0"/>
              </w:rPr>
              <w:t xml:space="preserve">CS1.2</w:t>
            </w:r>
            <w:r w:rsidDel="00000000" w:rsidR="00000000" w:rsidRPr="00000000">
              <w:rPr>
                <w:rtl w:val="0"/>
              </w:rPr>
            </w:r>
          </w:p>
        </w:tc>
        <w:tc>
          <w:tcPr>
            <w:shd w:fill="f8ecd2" w:val="clear"/>
            <w:vAlign w:val="center"/>
          </w:tcPr>
          <w:p w:rsidR="00000000" w:rsidDel="00000000" w:rsidP="00000000" w:rsidRDefault="00000000" w:rsidRPr="00000000" w14:paraId="000000FF">
            <w:pPr>
              <w:rPr/>
            </w:pPr>
            <w:r w:rsidDel="00000000" w:rsidR="00000000" w:rsidRPr="00000000">
              <w:rPr>
                <w:rFonts w:ascii="Cambria" w:cs="Cambria" w:eastAsia="Cambria" w:hAnsi="Cambria"/>
                <w:b w:val="1"/>
                <w:bCs w:val="1"/>
                <w:color w:val="58400c"/>
                <w:sz w:val="24"/>
                <w:szCs w:val="24"/>
                <w:rtl w:val="0"/>
              </w:rPr>
              <w:t xml:space="preserve">Proiecte propuse în domeniile prioritare la nivel local</w:t>
            </w:r>
            <w:r w:rsidDel="00000000" w:rsidR="00000000" w:rsidRPr="00000000">
              <w:rPr>
                <w:rtl w:val="0"/>
              </w:rPr>
            </w:r>
          </w:p>
          <w:p w:rsidR="00000000" w:rsidDel="00000000" w:rsidP="00000000" w:rsidRDefault="00000000" w:rsidRPr="00000000" w14:paraId="00000100">
            <w:pPr>
              <w:spacing w:line="360" w:lineRule="auto"/>
              <w:ind w:left="0" w:right="0" w:firstLine="493"/>
              <w:rPr/>
            </w:pPr>
            <w:r w:rsidDel="00000000" w:rsidR="00000000" w:rsidRPr="00000000">
              <w:rPr>
                <w:rFonts w:ascii="Cambria" w:cs="Cambria" w:eastAsia="Cambria" w:hAnsi="Cambria"/>
                <w:b w:val="0"/>
                <w:bCs w:val="0"/>
                <w:color w:val="58400c"/>
                <w:sz w:val="24"/>
                <w:szCs w:val="24"/>
                <w:rtl w:val="0"/>
              </w:rPr>
              <w:t xml:space="preserve">Proiectul se încadrează în domeniile prioritare la nivel local, prin desfășurarea de activități economice și sunt punctate cu 45 de puncte din Anexa 13.1.</w:t>
            </w:r>
            <w:r w:rsidDel="00000000" w:rsidR="00000000" w:rsidRPr="00000000">
              <w:rPr>
                <w:rtl w:val="0"/>
              </w:rPr>
            </w:r>
          </w:p>
        </w:tc>
        <w:tc>
          <w:tcPr>
            <w:vAlign w:val="center"/>
          </w:tcPr>
          <w:p w:rsidR="00000000" w:rsidDel="00000000" w:rsidP="00000000" w:rsidRDefault="00000000" w:rsidRPr="00000000" w14:paraId="00000101">
            <w:pPr>
              <w:keepNext w:val="1"/>
              <w:spacing w:line="360" w:lineRule="auto"/>
              <w:ind w:left="0" w:right="0" w:firstLine="493"/>
              <w:jc w:val="center"/>
              <w:rPr/>
            </w:pPr>
            <w:r w:rsidDel="00000000" w:rsidR="00000000" w:rsidRPr="00000000">
              <w:rPr>
                <w:rFonts w:ascii="Cambria" w:cs="Cambria" w:eastAsia="Cambria" w:hAnsi="Cambria"/>
                <w:b w:val="0"/>
                <w:bCs w:val="0"/>
                <w:sz w:val="24"/>
                <w:szCs w:val="24"/>
                <w:rtl w:val="0"/>
              </w:rPr>
              <w:t xml:space="preserve">45</w:t>
            </w:r>
            <w:r w:rsidDel="00000000" w:rsidR="00000000" w:rsidRPr="00000000">
              <w:rPr>
                <w:rtl w:val="0"/>
              </w:rPr>
            </w:r>
          </w:p>
        </w:tc>
        <w:tc>
          <w:tcPr>
            <w:vAlign w:val="center"/>
          </w:tcPr>
          <w:p w:rsidR="00000000" w:rsidDel="00000000" w:rsidP="00000000" w:rsidRDefault="00000000" w:rsidRPr="00000000" w14:paraId="00000102">
            <w:pPr>
              <w:rPr/>
            </w:pPr>
            <w:r w:rsidDel="00000000" w:rsidR="00000000" w:rsidRPr="00000000">
              <w:rPr>
                <w:rtl w:val="0"/>
              </w:rPr>
            </w:r>
          </w:p>
        </w:tc>
        <w:tc>
          <w:tcPr>
            <w:vAlign w:val="center"/>
          </w:tcPr>
          <w:p w:rsidR="00000000" w:rsidDel="00000000" w:rsidP="00000000" w:rsidRDefault="00000000" w:rsidRPr="00000000" w14:paraId="00000103">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04">
            <w:pPr>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Fonts w:ascii="Cambria" w:cs="Cambria" w:eastAsia="Cambria" w:hAnsi="Cambria"/>
                <w:b w:val="0"/>
                <w:bCs w:val="0"/>
                <w:sz w:val="24"/>
                <w:szCs w:val="24"/>
                <w:rtl w:val="0"/>
              </w:rPr>
              <w:t xml:space="preserve">- Verificarea codului CAEN propus în cadrul planului de afaceri – codul CAEN trebuie să corespundă activității pentru care se solicită finanțare și să fie înclus în Anexa 13.1 în cadrul apelului.- Analiza descrierii activităților economice în planul de afaceri – se evaluează dacă activitatea propusă se încadrează într-unul dintre domeniile prioritare, în funcție de conținutul, obiectivele și rezultatele scontate.- Verificarea certificatului constatator emis de ONRC – se verifică dacă codul CAEN principal este autorizat la sediul social/punctul de lucru, conform legislației în vigoare.- Corelarea între codul CAEN, descrierea activităților și obiectivele generale ale afacerii – se punctează doar acele proiecte care demonstrează coerență între codul CAEN, activitățile planificate și domeniul prioritar vizat.Atenție! Fiind vorba despre activitati noi, NU se verifica daca solicitantul are inscris in Certificatul constatator/documentele care atesta forma de organizare codul CAEN pentru care solicita finantare.</w:t>
            </w: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Fonts w:ascii="Cambria" w:cs="Cambria" w:eastAsia="Cambria" w:hAnsi="Cambria"/>
                <w:b w:val="0"/>
                <w:bCs w:val="0"/>
                <w:sz w:val="24"/>
                <w:szCs w:val="24"/>
                <w:rtl w:val="0"/>
              </w:rPr>
              <w:t xml:space="preserve">- Planul de afaceri complet, cu descrierea clară a activității propuse și a obiectivelor și a codului CAEN propus (menționat în mod explicit în planul de afaceri);- Certificatul constatator eliberat de Oficiul Registrului Comerțului, care atestă codurile CAEN autorizate;</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09">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10E">
            <w:pPr>
              <w:rPr/>
            </w:pPr>
            <w:r w:rsidDel="00000000" w:rsidR="00000000" w:rsidRPr="00000000">
              <w:rPr>
                <w:rFonts w:ascii="Cambria" w:cs="Cambria" w:eastAsia="Cambria" w:hAnsi="Cambria"/>
                <w:b w:val="0"/>
                <w:bCs w:val="0"/>
                <w:color w:val="014935"/>
                <w:sz w:val="24"/>
                <w:szCs w:val="24"/>
                <w:rtl w:val="0"/>
              </w:rPr>
              <w:t xml:space="preserve">2   </w:t>
            </w:r>
            <w:r w:rsidDel="00000000" w:rsidR="00000000" w:rsidRPr="00000000">
              <w:rPr>
                <w:rFonts w:ascii="Cambria" w:cs="Cambria" w:eastAsia="Cambria" w:hAnsi="Cambria"/>
                <w:b w:val="1"/>
                <w:bCs w:val="1"/>
                <w:color w:val="014935"/>
                <w:sz w:val="24"/>
                <w:szCs w:val="24"/>
                <w:rtl w:val="0"/>
              </w:rPr>
              <w:t xml:space="preserve">Principiul eco-eficienței și a practicilor sustenabile</w:t>
            </w:r>
            <w:r w:rsidDel="00000000" w:rsidR="00000000" w:rsidRPr="00000000">
              <w:rPr>
                <w:rtl w:val="0"/>
              </w:rPr>
            </w:r>
          </w:p>
        </w:tc>
        <w:tc>
          <w:tcPr>
            <w:shd w:fill="cce1db" w:val="clear"/>
            <w:vAlign w:val="center"/>
          </w:tcPr>
          <w:p w:rsidR="00000000" w:rsidDel="00000000" w:rsidP="00000000" w:rsidRDefault="00000000" w:rsidRPr="00000000" w14:paraId="00000110">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50</w:t>
            </w:r>
            <w:r w:rsidDel="00000000" w:rsidR="00000000" w:rsidRPr="00000000">
              <w:rPr>
                <w:rtl w:val="0"/>
              </w:rPr>
            </w:r>
          </w:p>
        </w:tc>
        <w:tc>
          <w:tcPr>
            <w:shd w:fill="cce1db" w:val="clear"/>
            <w:vAlign w:val="center"/>
          </w:tcPr>
          <w:p w:rsidR="00000000" w:rsidDel="00000000" w:rsidP="00000000" w:rsidRDefault="00000000" w:rsidRPr="00000000" w14:paraId="00000111">
            <w:pPr>
              <w:rPr/>
            </w:pPr>
            <w:r w:rsidDel="00000000" w:rsidR="00000000" w:rsidRPr="00000000">
              <w:rPr>
                <w:rtl w:val="0"/>
              </w:rPr>
            </w:r>
          </w:p>
        </w:tc>
        <w:tc>
          <w:tcPr>
            <w:shd w:fill="cce1db" w:val="clear"/>
            <w:vAlign w:val="center"/>
          </w:tcPr>
          <w:p w:rsidR="00000000" w:rsidDel="00000000" w:rsidP="00000000" w:rsidRDefault="00000000" w:rsidRPr="00000000" w14:paraId="00000112">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13">
            <w:pPr>
              <w:rPr/>
            </w:pPr>
            <w:r w:rsidDel="00000000" w:rsidR="00000000" w:rsidRPr="00000000">
              <w:rPr>
                <w:rFonts w:ascii="Cambria" w:cs="Cambria" w:eastAsia="Cambria" w:hAnsi="Cambria"/>
                <w:b w:val="0"/>
                <w:bCs w:val="0"/>
                <w:color w:val="58400c"/>
                <w:sz w:val="24"/>
                <w:szCs w:val="24"/>
                <w:rtl w:val="0"/>
              </w:rPr>
              <w:t xml:space="preserve">CS2.1</w:t>
            </w:r>
            <w:r w:rsidDel="00000000" w:rsidR="00000000" w:rsidRPr="00000000">
              <w:rPr>
                <w:rtl w:val="0"/>
              </w:rPr>
            </w:r>
          </w:p>
        </w:tc>
        <w:tc>
          <w:tcPr>
            <w:shd w:fill="f8ecd2" w:val="clear"/>
            <w:vAlign w:val="center"/>
          </w:tcPr>
          <w:p w:rsidR="00000000" w:rsidDel="00000000" w:rsidP="00000000" w:rsidRDefault="00000000" w:rsidRPr="00000000" w14:paraId="00000114">
            <w:pPr>
              <w:rPr/>
            </w:pPr>
            <w:r w:rsidDel="00000000" w:rsidR="00000000" w:rsidRPr="00000000">
              <w:rPr>
                <w:rFonts w:ascii="Cambria" w:cs="Cambria" w:eastAsia="Cambria" w:hAnsi="Cambria"/>
                <w:b w:val="0"/>
                <w:bCs w:val="0"/>
                <w:color w:val="58400c"/>
                <w:sz w:val="24"/>
                <w:szCs w:val="24"/>
                <w:rtl w:val="0"/>
              </w:rPr>
              <w:t xml:space="preserve">Reciclare, reutilizare, economie circulară. </w:t>
            </w:r>
            <w:r w:rsidDel="00000000" w:rsidR="00000000" w:rsidRPr="00000000">
              <w:rPr>
                <w:rtl w:val="0"/>
              </w:rPr>
            </w:r>
          </w:p>
        </w:tc>
        <w:tc>
          <w:tcPr>
            <w:vAlign w:val="center"/>
          </w:tcPr>
          <w:p w:rsidR="00000000" w:rsidDel="00000000" w:rsidP="00000000" w:rsidRDefault="00000000" w:rsidRPr="00000000" w14:paraId="00000115">
            <w:pPr>
              <w:keepNext w:val="1"/>
              <w:jc w:val="center"/>
              <w:rPr/>
            </w:pPr>
            <w:r w:rsidDel="00000000" w:rsidR="00000000" w:rsidRPr="00000000">
              <w:rPr>
                <w:rFonts w:ascii="Cambria" w:cs="Cambria" w:eastAsia="Cambria" w:hAnsi="Cambria"/>
                <w:b w:val="0"/>
                <w:bCs w:val="0"/>
                <w:sz w:val="24"/>
                <w:szCs w:val="24"/>
                <w:rtl w:val="0"/>
              </w:rPr>
              <w:t xml:space="preserve">50</w:t>
            </w:r>
            <w:r w:rsidDel="00000000" w:rsidR="00000000" w:rsidRPr="00000000">
              <w:rPr>
                <w:rtl w:val="0"/>
              </w:rPr>
            </w:r>
          </w:p>
        </w:tc>
        <w:tc>
          <w:tcPr>
            <w:vAlign w:val="center"/>
          </w:tcPr>
          <w:p w:rsidR="00000000" w:rsidDel="00000000" w:rsidP="00000000" w:rsidRDefault="00000000" w:rsidRPr="00000000" w14:paraId="00000116">
            <w:pPr>
              <w:rPr/>
            </w:pPr>
            <w:r w:rsidDel="00000000" w:rsidR="00000000" w:rsidRPr="00000000">
              <w:rPr>
                <w:rtl w:val="0"/>
              </w:rPr>
            </w:r>
          </w:p>
        </w:tc>
        <w:tc>
          <w:tcPr>
            <w:vAlign w:val="center"/>
          </w:tcPr>
          <w:p w:rsidR="00000000" w:rsidDel="00000000" w:rsidP="00000000" w:rsidRDefault="00000000" w:rsidRPr="00000000" w14:paraId="00000117">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18">
            <w:pPr>
              <w:rPr/>
            </w:pPr>
            <w:r w:rsidDel="00000000" w:rsidR="00000000" w:rsidRPr="00000000">
              <w:rPr>
                <w:rFonts w:ascii="Cambria" w:cs="Cambria" w:eastAsia="Cambria" w:hAnsi="Cambria"/>
                <w:b w:val="0"/>
                <w:bCs w:val="0"/>
                <w:sz w:val="24"/>
                <w:szCs w:val="24"/>
                <w:rtl w:val="0"/>
              </w:rPr>
              <w:t xml:space="preserve">Metodologia de verificare si documente obligatorii:ATENȚIE! Eco-eficiența trebuie demonstrată concret în cadrul fluxului activităților afacerii nou-înființate. Se va verifica dacă măsurile sunt integrate în procesele reale ale afacerii, nu doar declarate formal.Proiectul integrează principii de eco-eficiență prin utilizarea responsabilă a resurselor, reducerea deșeurilor și adoptarea unor soluții sustenabile în activitatea curentă.Exemple de practici vizate (enumerare orientativă, nu limitativă): Energie și resursePanouri solare pentru producerea apei calde.Colectarea și utilizarea apei pluviale pentru irigarea spațiilor verzi.Dozatoare de apă potabilă pentru reducerea/eliminarea consumului de PET-uri.Materiale și echipamenteEchipamente și dotări realizate din plastic reciclat certificat și lemn tratat ecologic.Structuri modulare (ex. în parcuri recreative), care permit înlocuirea componentelor deteriorate individual, fără a schimba întregul echipament.Alimentație și aprovizionareAprovizionare preponderent de la producători locali.Meniu sezonier, adaptat disponibilității locale a ingredientelor (pentru structuri de alimentație publică).Educație și conștientizareAteliere de educație ecologică integrate în activitatea curentă, în special în domeniul educativ.Metodologie de verificare:Proiectul trebuie să demonstreze în mod clar că promovează sau integrează soluții eco-eficiente.Planul de afaceri trebuie să conțină descrierea detaliată a măsurilor de eco-eficiență și a soluțiilor sustenabile planificate;Documente obligatorii:-Planul de afaceri- Oferte tehnice (sau printscreen-uri detaliate) cu echipamentele care justifica principiul eco-eficientei și a practicilor sustenabile, dacă este cazul.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1D">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479" w:hRule="atLeast"/>
          <w:tblHeader w:val="0"/>
        </w:trPr>
        <w:tc>
          <w:tcPr>
            <w:gridSpan w:val="2"/>
            <w:shd w:fill="b3c6d9" w:val="clear"/>
            <w:vAlign w:val="center"/>
          </w:tcPr>
          <w:p w:rsidR="00000000" w:rsidDel="00000000" w:rsidP="00000000" w:rsidRDefault="00000000" w:rsidRPr="00000000" w14:paraId="00000122">
            <w:pPr>
              <w:rPr/>
            </w:pPr>
            <w:r w:rsidDel="00000000" w:rsidR="00000000" w:rsidRPr="00000000">
              <w:rPr>
                <w:rFonts w:ascii="Cambria" w:cs="Cambria" w:eastAsia="Cambria" w:hAnsi="Cambria"/>
                <w:b w:val="0"/>
                <w:bCs w:val="0"/>
                <w:sz w:val="24"/>
                <w:szCs w:val="24"/>
                <w:rtl w:val="0"/>
              </w:rPr>
              <w:t xml:space="preserve">PRAG DE CALITATE</w:t>
            </w:r>
            <w:r w:rsidDel="00000000" w:rsidR="00000000" w:rsidRPr="00000000">
              <w:rPr>
                <w:rtl w:val="0"/>
              </w:rPr>
            </w:r>
          </w:p>
        </w:tc>
        <w:tc>
          <w:tcPr>
            <w:gridSpan w:val="3"/>
            <w:shd w:fill="b3c6d9" w:val="clear"/>
            <w:vAlign w:val="center"/>
          </w:tcPr>
          <w:p w:rsidR="00000000" w:rsidDel="00000000" w:rsidP="00000000" w:rsidRDefault="00000000" w:rsidRPr="00000000" w14:paraId="00000124">
            <w:pPr>
              <w:rPr/>
            </w:pPr>
            <w:r w:rsidDel="00000000" w:rsidR="00000000" w:rsidRPr="00000000">
              <w:rPr>
                <w:rtl w:val="0"/>
              </w:rPr>
              <w:t xml:space="preserve">45 de puncte</w:t>
            </w:r>
          </w:p>
        </w:tc>
      </w:tr>
      <w:tr>
        <w:trPr>
          <w:cantSplit w:val="0"/>
          <w:trHeight w:val="479" w:hRule="atLeast"/>
          <w:tblHeader w:val="0"/>
        </w:trPr>
        <w:tc>
          <w:tcPr>
            <w:gridSpan w:val="2"/>
            <w:shd w:fill="b3c6d9" w:val="clear"/>
            <w:vAlign w:val="center"/>
          </w:tcPr>
          <w:p w:rsidR="00000000" w:rsidDel="00000000" w:rsidP="00000000" w:rsidRDefault="00000000" w:rsidRPr="00000000" w14:paraId="00000127">
            <w:pPr>
              <w:rPr/>
            </w:pPr>
            <w:r w:rsidDel="00000000" w:rsidR="00000000" w:rsidRPr="00000000">
              <w:rPr>
                <w:rFonts w:ascii="Cambria" w:cs="Cambria" w:eastAsia="Cambria" w:hAnsi="Cambria"/>
                <w:b w:val="0"/>
                <w:bCs w:val="0"/>
                <w:sz w:val="24"/>
                <w:szCs w:val="24"/>
                <w:rtl w:val="0"/>
              </w:rPr>
              <w:t xml:space="preserve">TOTAL PUNCTAJ OBȚINUT</w:t>
            </w:r>
            <w:r w:rsidDel="00000000" w:rsidR="00000000" w:rsidRPr="00000000">
              <w:rPr>
                <w:rtl w:val="0"/>
              </w:rPr>
            </w:r>
          </w:p>
        </w:tc>
        <w:tc>
          <w:tcPr>
            <w:gridSpan w:val="3"/>
            <w:shd w:fill="b3c6d9" w:val="clear"/>
            <w:vAlign w:val="center"/>
          </w:tcPr>
          <w:p w:rsidR="00000000" w:rsidDel="00000000" w:rsidP="00000000" w:rsidRDefault="00000000" w:rsidRPr="00000000" w14:paraId="00000129">
            <w:pPr>
              <w:rPr/>
            </w:pPr>
            <w:r w:rsidDel="00000000" w:rsidR="00000000" w:rsidRPr="00000000">
              <w:rPr>
                <w:rtl w:val="0"/>
              </w:rPr>
            </w:r>
          </w:p>
        </w:tc>
      </w:tr>
    </w:tbl>
    <w:p w:rsidR="00000000" w:rsidDel="00000000" w:rsidP="00000000" w:rsidRDefault="00000000" w:rsidRPr="00000000" w14:paraId="0000012C">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9"/>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12D">
            <w:pPr>
              <w:rPr/>
            </w:pPr>
            <w:r w:rsidDel="00000000" w:rsidR="00000000" w:rsidRPr="00000000">
              <w:rPr>
                <w:rtl w:val="0"/>
              </w:rPr>
            </w:r>
          </w:p>
        </w:tc>
      </w:tr>
    </w:tbl>
    <w:p w:rsidR="00000000" w:rsidDel="00000000" w:rsidP="00000000" w:rsidRDefault="00000000" w:rsidRPr="00000000" w14:paraId="0000012E">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Justificarea criteriilor de departajare aplicate</w:t>
      </w:r>
      <w:r w:rsidDel="00000000" w:rsidR="00000000" w:rsidRPr="00000000">
        <w:rPr>
          <w:rFonts w:ascii="Cambria" w:cs="Cambria" w:eastAsia="Cambria" w:hAnsi="Cambria"/>
          <w:b w:val="0"/>
          <w:bCs w:val="0"/>
          <w:sz w:val="24"/>
          <w:szCs w:val="24"/>
          <w:rtl w:val="0"/>
        </w:rPr>
        <w:t xml:space="preserve">  (dacă este cazul)</w:t>
      </w:r>
      <w:r w:rsidDel="00000000" w:rsidR="00000000" w:rsidRPr="00000000">
        <w:rPr>
          <w:rtl w:val="0"/>
        </w:rPr>
      </w:r>
    </w:p>
    <w:tbl>
      <w:tblPr>
        <w:tblStyle w:val="Table30"/>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015840" w:val="clear"/>
            <w:vAlign w:val="center"/>
          </w:tcPr>
          <w:p w:rsidR="00000000" w:rsidDel="00000000" w:rsidP="00000000" w:rsidRDefault="00000000" w:rsidRPr="00000000" w14:paraId="0000012F">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015840" w:val="clear"/>
            <w:vAlign w:val="center"/>
          </w:tcPr>
          <w:p w:rsidR="00000000" w:rsidDel="00000000" w:rsidP="00000000" w:rsidRDefault="00000000" w:rsidRPr="00000000" w14:paraId="00000130">
            <w:pPr>
              <w:rPr/>
            </w:pPr>
            <w:r w:rsidDel="00000000" w:rsidR="00000000" w:rsidRPr="00000000">
              <w:rPr>
                <w:rFonts w:ascii="Cambria" w:cs="Cambria" w:eastAsia="Cambria" w:hAnsi="Cambria"/>
                <w:b w:val="1"/>
                <w:bCs w:val="1"/>
                <w:color w:val="ffffff"/>
                <w:sz w:val="24"/>
                <w:szCs w:val="24"/>
                <w:rtl w:val="0"/>
              </w:rPr>
              <w:t xml:space="preserve">Criterii de departajare</w:t>
            </w:r>
            <w:r w:rsidDel="00000000" w:rsidR="00000000" w:rsidRPr="00000000">
              <w:rPr>
                <w:rtl w:val="0"/>
              </w:rPr>
            </w:r>
          </w:p>
        </w:tc>
        <w:tc>
          <w:tcPr>
            <w:shd w:fill="015840" w:val="clear"/>
            <w:vAlign w:val="center"/>
          </w:tcPr>
          <w:p w:rsidR="00000000" w:rsidDel="00000000" w:rsidP="00000000" w:rsidRDefault="00000000" w:rsidRPr="00000000" w14:paraId="00000131">
            <w:pPr>
              <w:keepNext w:val="1"/>
              <w:jc w:val="center"/>
              <w:rPr/>
            </w:pPr>
            <w:r w:rsidDel="00000000" w:rsidR="00000000" w:rsidRPr="00000000">
              <w:rPr>
                <w:rFonts w:ascii="Cambria" w:cs="Cambria" w:eastAsia="Cambria" w:hAnsi="Cambria"/>
                <w:b w:val="1"/>
                <w:bCs w:val="1"/>
                <w:color w:val="ffffff"/>
                <w:sz w:val="24"/>
                <w:szCs w:val="24"/>
                <w:rtl w:val="0"/>
              </w:rPr>
              <w:t xml:space="preserve">Punctaj</w:t>
            </w:r>
            <w:r w:rsidDel="00000000" w:rsidR="00000000" w:rsidRPr="00000000">
              <w:rPr>
                <w:rtl w:val="0"/>
              </w:rPr>
            </w:r>
          </w:p>
        </w:tc>
        <w:tc>
          <w:tcPr>
            <w:shd w:fill="015840" w:val="clear"/>
            <w:vAlign w:val="center"/>
          </w:tcPr>
          <w:p w:rsidR="00000000" w:rsidDel="00000000" w:rsidP="00000000" w:rsidRDefault="00000000" w:rsidRPr="00000000" w14:paraId="00000132">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obținut</w:t>
            </w:r>
            <w:r w:rsidDel="00000000" w:rsidR="00000000" w:rsidRPr="00000000">
              <w:rPr>
                <w:rtl w:val="0"/>
              </w:rPr>
            </w:r>
          </w:p>
        </w:tc>
        <w:tc>
          <w:tcPr>
            <w:shd w:fill="015840" w:val="clear"/>
            <w:vAlign w:val="center"/>
          </w:tcPr>
          <w:p w:rsidR="00000000" w:rsidDel="00000000" w:rsidP="00000000" w:rsidRDefault="00000000" w:rsidRPr="00000000" w14:paraId="00000133">
            <w:pPr>
              <w:keepNext w:val="1"/>
              <w:jc w:val="center"/>
              <w:rPr/>
            </w:pPr>
            <w:r w:rsidDel="00000000" w:rsidR="00000000" w:rsidRPr="00000000">
              <w:rPr>
                <w:rFonts w:ascii="Cambria" w:cs="Cambria" w:eastAsia="Cambria" w:hAnsi="Cambria"/>
                <w:b w:val="1"/>
                <w:bCs w:val="1"/>
                <w:color w:val="ffffff"/>
                <w:sz w:val="24"/>
                <w:szCs w:val="24"/>
                <w:rtl w:val="0"/>
              </w:rPr>
              <w:t xml:space="preserve">Justificare</w:t>
            </w:r>
            <w:r w:rsidDel="00000000" w:rsidR="00000000" w:rsidRPr="00000000">
              <w:rPr>
                <w:rtl w:val="0"/>
              </w:rPr>
            </w:r>
          </w:p>
        </w:tc>
      </w:tr>
      <w:tr>
        <w:trPr>
          <w:cantSplit w:val="0"/>
          <w:trHeight w:val="450" w:hRule="atLeast"/>
          <w:tblHeader w:val="0"/>
        </w:trPr>
        <w:tc>
          <w:tcPr>
            <w:gridSpan w:val="5"/>
            <w:shd w:fill="757575" w:val="clear"/>
            <w:vAlign w:val="center"/>
          </w:tcPr>
          <w:p w:rsidR="00000000" w:rsidDel="00000000" w:rsidP="00000000" w:rsidRDefault="00000000" w:rsidRPr="00000000" w14:paraId="00000134">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Pentru fiecare criteriu de departajare este necesară justificarea acordării punctajului</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39">
            <w:pPr>
              <w:rPr/>
            </w:pPr>
            <w:r w:rsidDel="00000000" w:rsidR="00000000" w:rsidRPr="00000000">
              <w:rPr>
                <w:rFonts w:ascii="Cambria" w:cs="Cambria" w:eastAsia="Cambria" w:hAnsi="Cambria"/>
                <w:b w:val="0"/>
                <w:bCs w:val="0"/>
                <w:color w:val="58400c"/>
                <w:sz w:val="24"/>
                <w:szCs w:val="24"/>
                <w:rtl w:val="0"/>
              </w:rPr>
              <w:t xml:space="preserve">CD 1</w:t>
            </w:r>
            <w:r w:rsidDel="00000000" w:rsidR="00000000" w:rsidRPr="00000000">
              <w:rPr>
                <w:rtl w:val="0"/>
              </w:rPr>
            </w:r>
          </w:p>
        </w:tc>
        <w:tc>
          <w:tcPr>
            <w:shd w:fill="f8ecd2" w:val="clear"/>
            <w:vAlign w:val="center"/>
          </w:tcPr>
          <w:p w:rsidR="00000000" w:rsidDel="00000000" w:rsidP="00000000" w:rsidRDefault="00000000" w:rsidRPr="00000000" w14:paraId="0000013A">
            <w:pPr>
              <w:rPr/>
            </w:pPr>
            <w:r w:rsidDel="00000000" w:rsidR="00000000" w:rsidRPr="00000000">
              <w:rPr>
                <w:rFonts w:ascii="Cambria" w:cs="Cambria" w:eastAsia="Cambria" w:hAnsi="Cambria"/>
                <w:b w:val="0"/>
                <w:bCs w:val="0"/>
                <w:color w:val="58400c"/>
                <w:sz w:val="24"/>
                <w:szCs w:val="24"/>
                <w:rtl w:val="0"/>
              </w:rPr>
              <w:t xml:space="preserve">Solicitantul este femeie </w:t>
            </w:r>
            <w:r w:rsidDel="00000000" w:rsidR="00000000" w:rsidRPr="00000000">
              <w:rPr>
                <w:rtl w:val="0"/>
              </w:rPr>
            </w:r>
          </w:p>
        </w:tc>
        <w:tc>
          <w:tcPr>
            <w:vAlign w:val="center"/>
          </w:tcPr>
          <w:p w:rsidR="00000000" w:rsidDel="00000000" w:rsidP="00000000" w:rsidRDefault="00000000" w:rsidRPr="00000000" w14:paraId="0000013B">
            <w:pPr>
              <w:rPr/>
            </w:pPr>
            <w:r w:rsidDel="00000000" w:rsidR="00000000" w:rsidRPr="00000000">
              <w:rPr>
                <w:rtl w:val="0"/>
              </w:rPr>
            </w:r>
          </w:p>
        </w:tc>
        <w:tc>
          <w:tcPr>
            <w:vAlign w:val="center"/>
          </w:tcPr>
          <w:p w:rsidR="00000000" w:rsidDel="00000000" w:rsidP="00000000" w:rsidRDefault="00000000" w:rsidRPr="00000000" w14:paraId="0000013C">
            <w:pPr>
              <w:rPr/>
            </w:pPr>
            <w:r w:rsidDel="00000000" w:rsidR="00000000" w:rsidRPr="00000000">
              <w:rPr>
                <w:rtl w:val="0"/>
              </w:rPr>
            </w:r>
          </w:p>
        </w:tc>
        <w:tc>
          <w:tcPr>
            <w:vAlign w:val="center"/>
          </w:tcPr>
          <w:p w:rsidR="00000000" w:rsidDel="00000000" w:rsidP="00000000" w:rsidRDefault="00000000" w:rsidRPr="00000000" w14:paraId="0000013D">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3E">
            <w:pPr>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Fonts w:ascii="Cambria" w:cs="Cambria" w:eastAsia="Cambria" w:hAnsi="Cambria"/>
                <w:b w:val="0"/>
                <w:bCs w:val="0"/>
                <w:sz w:val="24"/>
                <w:szCs w:val="24"/>
                <w:rtl w:val="0"/>
              </w:rPr>
              <w:t xml:space="preserve">În situația în care două sau mai multe proiecte obțin același punctaj final, va fi aplicat un criteriu de departajare în favoarea proiectelor inițiate de femei. Verificarea se va realiza astfel:</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Pentru PFA/ÎI/ÎF/CMI: se verifică dacă titularul este femeie</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Pentru SRL: se verifică dacă asociatul unic sau, în cazul mai multor asociați, asociatul majoritar este femeie</w:t>
            </w:r>
            <w:r w:rsidDel="00000000" w:rsidR="00000000" w:rsidRPr="00000000">
              <w:rPr>
                <w:rtl w:val="0"/>
              </w:rPr>
            </w:r>
          </w:p>
          <w:p w:rsidR="00000000" w:rsidDel="00000000" w:rsidP="00000000" w:rsidRDefault="00000000" w:rsidRPr="00000000" w14:paraId="00000141">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Dacă solicitanul este de gen feminin se va acorda punctajul 1.</w:t>
            </w:r>
            <w:r w:rsidDel="00000000" w:rsidR="00000000" w:rsidRPr="00000000">
              <w:rPr>
                <w:rtl w:val="0"/>
              </w:rPr>
            </w:r>
          </w:p>
          <w:p w:rsidR="00000000" w:rsidDel="00000000" w:rsidP="00000000" w:rsidRDefault="00000000" w:rsidRPr="00000000" w14:paraId="00000142">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Dacă solicitantul este de gen masculin se va acorda punctajul 0.</w:t>
            </w:r>
            <w:r w:rsidDel="00000000" w:rsidR="00000000" w:rsidRPr="00000000">
              <w:rPr>
                <w:rtl w:val="0"/>
              </w:rPr>
            </w:r>
          </w:p>
          <w:p w:rsidR="00000000" w:rsidDel="00000000" w:rsidP="00000000" w:rsidRDefault="00000000" w:rsidRPr="00000000" w14:paraId="00000143">
            <w:pPr>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Copie după actul de identitate (carte de identitate/alt document care atestă domiciliul) al titularului PFA/ÎI/ÎF/CMI ori al asociatului unic/majoritar din cadrul SRL – document care atestă identitatea și sexul solicitantului.</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Pentru persoane juridice (SRL): Certificat constatator emis de ONRC – pentru confirmarea calității de asociat unic sau asociat majoritar femeie.</w:t>
            </w:r>
            <w:r w:rsidDel="00000000" w:rsidR="00000000" w:rsidRPr="00000000">
              <w:rPr>
                <w:rtl w:val="0"/>
              </w:rPr>
            </w:r>
          </w:p>
          <w:p w:rsidR="00000000" w:rsidDel="00000000" w:rsidP="00000000" w:rsidRDefault="00000000" w:rsidRPr="00000000" w14:paraId="00000146">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4B">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50">
            <w:pPr>
              <w:rPr/>
            </w:pPr>
            <w:r w:rsidDel="00000000" w:rsidR="00000000" w:rsidRPr="00000000">
              <w:rPr>
                <w:rFonts w:ascii="Cambria" w:cs="Cambria" w:eastAsia="Cambria" w:hAnsi="Cambria"/>
                <w:b w:val="0"/>
                <w:bCs w:val="0"/>
                <w:color w:val="58400c"/>
                <w:sz w:val="24"/>
                <w:szCs w:val="24"/>
                <w:rtl w:val="0"/>
              </w:rPr>
              <w:t xml:space="preserve">CD 2</w:t>
            </w:r>
            <w:r w:rsidDel="00000000" w:rsidR="00000000" w:rsidRPr="00000000">
              <w:rPr>
                <w:rtl w:val="0"/>
              </w:rPr>
            </w:r>
          </w:p>
        </w:tc>
        <w:tc>
          <w:tcPr>
            <w:shd w:fill="f8ecd2" w:val="clear"/>
            <w:vAlign w:val="center"/>
          </w:tcPr>
          <w:p w:rsidR="00000000" w:rsidDel="00000000" w:rsidP="00000000" w:rsidRDefault="00000000" w:rsidRPr="00000000" w14:paraId="00000151">
            <w:pPr>
              <w:rPr/>
            </w:pPr>
            <w:r w:rsidDel="00000000" w:rsidR="00000000" w:rsidRPr="00000000">
              <w:rPr>
                <w:rFonts w:ascii="Cambria" w:cs="Cambria" w:eastAsia="Cambria" w:hAnsi="Cambria"/>
                <w:b w:val="0"/>
                <w:bCs w:val="0"/>
                <w:color w:val="58400c"/>
                <w:sz w:val="24"/>
                <w:szCs w:val="24"/>
                <w:rtl w:val="0"/>
              </w:rPr>
              <w:t xml:space="preserve">Principiul domeniilor prioritare</w:t>
            </w:r>
            <w:r w:rsidDel="00000000" w:rsidR="00000000" w:rsidRPr="00000000">
              <w:rPr>
                <w:rtl w:val="0"/>
              </w:rPr>
            </w:r>
          </w:p>
        </w:tc>
        <w:tc>
          <w:tcPr>
            <w:vAlign w:val="center"/>
          </w:tcPr>
          <w:p w:rsidR="00000000" w:rsidDel="00000000" w:rsidP="00000000" w:rsidRDefault="00000000" w:rsidRPr="00000000" w14:paraId="00000152">
            <w:pPr>
              <w:rPr/>
            </w:pPr>
            <w:r w:rsidDel="00000000" w:rsidR="00000000" w:rsidRPr="00000000">
              <w:rPr>
                <w:rtl w:val="0"/>
              </w:rPr>
            </w:r>
          </w:p>
        </w:tc>
        <w:tc>
          <w:tcPr>
            <w:vAlign w:val="center"/>
          </w:tcPr>
          <w:p w:rsidR="00000000" w:rsidDel="00000000" w:rsidP="00000000" w:rsidRDefault="00000000" w:rsidRPr="00000000" w14:paraId="00000153">
            <w:pPr>
              <w:rPr/>
            </w:pPr>
            <w:r w:rsidDel="00000000" w:rsidR="00000000" w:rsidRPr="00000000">
              <w:rPr>
                <w:rtl w:val="0"/>
              </w:rPr>
            </w:r>
          </w:p>
        </w:tc>
        <w:tc>
          <w:tcPr>
            <w:vAlign w:val="center"/>
          </w:tcPr>
          <w:p w:rsidR="00000000" w:rsidDel="00000000" w:rsidP="00000000" w:rsidRDefault="00000000" w:rsidRPr="00000000" w14:paraId="00000154">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55">
            <w:pPr>
              <w:rPr/>
            </w:pPr>
            <w:r w:rsidDel="00000000" w:rsidR="00000000" w:rsidRPr="00000000">
              <w:rPr>
                <w:rFonts w:ascii="Cambria" w:cs="Cambria" w:eastAsia="Cambria" w:hAnsi="Cambria"/>
                <w:b w:val="0"/>
                <w:bCs w:val="0"/>
                <w:sz w:val="24"/>
                <w:szCs w:val="24"/>
                <w:rtl w:val="0"/>
              </w:rPr>
              <w:t xml:space="preserve">Metodologia de verificare:În cazul în care două sau mai multe proiecte obțin același punctaj final conform criteriului de departajare CD1, departajarea se va realiza prin aplicarea unui criteriu suplimentar de departajare, în favoarea proiectelor care se încadrează în domeniile prioritare la nivel local, conform Anexei 13.1.Verificarea se va realiza astfel:Se verifică încadrarea activității principale a proiectului, aferentă codului CAEN principal, într-un domeniu prioritar la nivel local;Proiectele care NU se încadrează într-un domeniu prioritar (cod CAEN necuprins în Anexa 13.1)  obținut 0 puncte.Dintre proiectele încadrate în domenii prioritare, se acordă prioritate:proiectelor încadrate în domeniul prioritar punctat cu 50 de puncte;proiectelor încadrate în domeniul prioritar punctat cu 45 de puncteSe menționează că, în cazul aplicării criteriului de departajare, prioritatea se stabilește conform punctajului acordat în cadrul CS1.Se verifică: - Planul de afaceri complet, cu descrierea clară a activității propuse și a obiectivelor și a codului CAEN propus (menționat în mod explicit în planul de afaceri);- Certificatul constatator eliberat de Oficiul Registrului Comerțului, care atestă codurile CAEN autorizate;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5A">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5F">
            <w:pPr>
              <w:rPr/>
            </w:pPr>
            <w:r w:rsidDel="00000000" w:rsidR="00000000" w:rsidRPr="00000000">
              <w:rPr>
                <w:rFonts w:ascii="Cambria" w:cs="Cambria" w:eastAsia="Cambria" w:hAnsi="Cambria"/>
                <w:b w:val="0"/>
                <w:bCs w:val="0"/>
                <w:color w:val="58400c"/>
                <w:sz w:val="24"/>
                <w:szCs w:val="24"/>
                <w:rtl w:val="0"/>
              </w:rPr>
              <w:t xml:space="preserve">CD 3</w:t>
            </w:r>
            <w:r w:rsidDel="00000000" w:rsidR="00000000" w:rsidRPr="00000000">
              <w:rPr>
                <w:rtl w:val="0"/>
              </w:rPr>
            </w:r>
          </w:p>
        </w:tc>
        <w:tc>
          <w:tcPr>
            <w:shd w:fill="f8ecd2" w:val="clear"/>
            <w:vAlign w:val="center"/>
          </w:tcPr>
          <w:p w:rsidR="00000000" w:rsidDel="00000000" w:rsidP="00000000" w:rsidRDefault="00000000" w:rsidRPr="00000000" w14:paraId="00000160">
            <w:pPr>
              <w:rPr/>
            </w:pPr>
            <w:r w:rsidDel="00000000" w:rsidR="00000000" w:rsidRPr="00000000">
              <w:rPr>
                <w:rFonts w:ascii="Cambria" w:cs="Cambria" w:eastAsia="Cambria" w:hAnsi="Cambria"/>
                <w:b w:val="0"/>
                <w:bCs w:val="0"/>
                <w:color w:val="58400c"/>
                <w:sz w:val="24"/>
                <w:szCs w:val="24"/>
                <w:rtl w:val="0"/>
              </w:rPr>
              <w:t xml:space="preserve">Domiciliul solicitantului în teritoriul GAL</w:t>
            </w:r>
            <w:r w:rsidDel="00000000" w:rsidR="00000000" w:rsidRPr="00000000">
              <w:rPr>
                <w:rtl w:val="0"/>
              </w:rPr>
            </w:r>
          </w:p>
        </w:tc>
        <w:tc>
          <w:tcPr>
            <w:vAlign w:val="center"/>
          </w:tcPr>
          <w:p w:rsidR="00000000" w:rsidDel="00000000" w:rsidP="00000000" w:rsidRDefault="00000000" w:rsidRPr="00000000" w14:paraId="00000161">
            <w:pPr>
              <w:rPr/>
            </w:pPr>
            <w:r w:rsidDel="00000000" w:rsidR="00000000" w:rsidRPr="00000000">
              <w:rPr>
                <w:rtl w:val="0"/>
              </w:rPr>
            </w:r>
          </w:p>
        </w:tc>
        <w:tc>
          <w:tcPr>
            <w:vAlign w:val="center"/>
          </w:tcPr>
          <w:p w:rsidR="00000000" w:rsidDel="00000000" w:rsidP="00000000" w:rsidRDefault="00000000" w:rsidRPr="00000000" w14:paraId="00000162">
            <w:pPr>
              <w:rPr/>
            </w:pPr>
            <w:r w:rsidDel="00000000" w:rsidR="00000000" w:rsidRPr="00000000">
              <w:rPr>
                <w:rtl w:val="0"/>
              </w:rPr>
            </w:r>
          </w:p>
        </w:tc>
        <w:tc>
          <w:tcPr>
            <w:vAlign w:val="center"/>
          </w:tcPr>
          <w:p w:rsidR="00000000" w:rsidDel="00000000" w:rsidP="00000000" w:rsidRDefault="00000000" w:rsidRPr="00000000" w14:paraId="00000163">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64">
            <w:pPr>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Fonts w:ascii="Cambria" w:cs="Cambria" w:eastAsia="Cambria" w:hAnsi="Cambria"/>
                <w:b w:val="0"/>
                <w:bCs w:val="0"/>
                <w:sz w:val="24"/>
                <w:szCs w:val="24"/>
                <w:rtl w:val="0"/>
              </w:rPr>
              <w:t xml:space="preserve">În cazul în care două sau mai multe proiecte obțin același punctaj final conform criteriului de departajare CD1 și CD2, se aplică un criteriu suplimentar de departajare în favoarea proiectelor depuse de solicitanți care locuiesc efectiv în teritoriul GAL (pentru PFA/ÎI/ÎF/CMI/CMV), sau al căror asociat unic/acționar majoritar are domiciliul în teritoriul GAL. Verificarea se va realiza astfel:</w:t>
            </w: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Pentru PFA/ÎI/ÎF/CMI/CMV: se verifică dacă titularul are domiciliul în una dintre localitățile din teritoriul GAL.</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Pentru SRL: se verifică dacă asociatul unic sau, în cazul mai multor asociați, asociatul majoritar are domiciliul în teritoriul GAL.</w:t>
            </w:r>
            <w:r w:rsidDel="00000000" w:rsidR="00000000" w:rsidRPr="00000000">
              <w:rPr>
                <w:rtl w:val="0"/>
              </w:rPr>
            </w:r>
          </w:p>
          <w:p w:rsidR="00000000" w:rsidDel="00000000" w:rsidP="00000000" w:rsidRDefault="00000000" w:rsidRPr="00000000" w14:paraId="00000167">
            <w:pPr>
              <w:rPr/>
            </w:pPr>
            <w:r w:rsidDel="00000000" w:rsidR="00000000" w:rsidRPr="00000000">
              <w:rPr>
                <w:rFonts w:ascii="Cambria" w:cs="Cambria" w:eastAsia="Cambria" w:hAnsi="Cambria"/>
                <w:b w:val="0"/>
                <w:bCs w:val="0"/>
                <w:sz w:val="24"/>
                <w:szCs w:val="24"/>
                <w:rtl w:val="0"/>
              </w:rPr>
              <w:t xml:space="preserve">Dacă solicitanul are domiciliul în teritoriul GAL: 1 punctDacă solicitantul nu are domiciliul în teritoriul GAL: 0 puncte</w:t>
            </w: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Copie după actul de identitate (carte de identitate/alt document care atestă domiciliul) al titularului PFA/ÎI/ÎF/CMI/CMV ori al asociatului unic/majoritar din cadrul SRL – document care atestă domiciliul stabil declarat</w:t>
            </w: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Pentru persoane juridice (SRL): Certificat constatator emis de ONRC – pentru confirmarea calității de asociat unic sau asociat majoritar.</w:t>
            </w:r>
            <w:r w:rsidDel="00000000" w:rsidR="00000000" w:rsidRPr="00000000">
              <w:rPr>
                <w:rtl w:val="0"/>
              </w:rPr>
            </w:r>
          </w:p>
          <w:p w:rsidR="00000000" w:rsidDel="00000000" w:rsidP="00000000" w:rsidRDefault="00000000" w:rsidRPr="00000000" w14:paraId="0000016A">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6F">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74">
            <w:pPr>
              <w:rPr/>
            </w:pPr>
            <w:r w:rsidDel="00000000" w:rsidR="00000000" w:rsidRPr="00000000">
              <w:rPr>
                <w:rFonts w:ascii="Cambria" w:cs="Cambria" w:eastAsia="Cambria" w:hAnsi="Cambria"/>
                <w:b w:val="0"/>
                <w:bCs w:val="0"/>
                <w:color w:val="58400c"/>
                <w:sz w:val="24"/>
                <w:szCs w:val="24"/>
                <w:rtl w:val="0"/>
              </w:rPr>
              <w:t xml:space="preserve">CD 4</w:t>
            </w:r>
            <w:r w:rsidDel="00000000" w:rsidR="00000000" w:rsidRPr="00000000">
              <w:rPr>
                <w:rtl w:val="0"/>
              </w:rPr>
            </w:r>
          </w:p>
        </w:tc>
        <w:tc>
          <w:tcPr>
            <w:shd w:fill="f8ecd2" w:val="clear"/>
            <w:vAlign w:val="center"/>
          </w:tcPr>
          <w:p w:rsidR="00000000" w:rsidDel="00000000" w:rsidP="00000000" w:rsidRDefault="00000000" w:rsidRPr="00000000" w14:paraId="00000175">
            <w:pPr>
              <w:rPr/>
            </w:pPr>
            <w:r w:rsidDel="00000000" w:rsidR="00000000" w:rsidRPr="00000000">
              <w:rPr>
                <w:rFonts w:ascii="Cambria" w:cs="Cambria" w:eastAsia="Cambria" w:hAnsi="Cambria"/>
                <w:b w:val="0"/>
                <w:bCs w:val="0"/>
                <w:color w:val="58400c"/>
                <w:sz w:val="24"/>
                <w:szCs w:val="24"/>
                <w:rtl w:val="0"/>
              </w:rPr>
              <w:t xml:space="preserve">Numărul de activități comunitare  </w:t>
            </w:r>
            <w:r w:rsidDel="00000000" w:rsidR="00000000" w:rsidRPr="00000000">
              <w:rPr>
                <w:rtl w:val="0"/>
              </w:rPr>
            </w:r>
          </w:p>
        </w:tc>
        <w:tc>
          <w:tcPr>
            <w:vAlign w:val="center"/>
          </w:tcPr>
          <w:p w:rsidR="00000000" w:rsidDel="00000000" w:rsidP="00000000" w:rsidRDefault="00000000" w:rsidRPr="00000000" w14:paraId="00000176">
            <w:pPr>
              <w:rPr/>
            </w:pPr>
            <w:r w:rsidDel="00000000" w:rsidR="00000000" w:rsidRPr="00000000">
              <w:rPr>
                <w:rtl w:val="0"/>
              </w:rPr>
            </w:r>
          </w:p>
        </w:tc>
        <w:tc>
          <w:tcPr>
            <w:vAlign w:val="center"/>
          </w:tcPr>
          <w:p w:rsidR="00000000" w:rsidDel="00000000" w:rsidP="00000000" w:rsidRDefault="00000000" w:rsidRPr="00000000" w14:paraId="00000177">
            <w:pPr>
              <w:rPr/>
            </w:pPr>
            <w:r w:rsidDel="00000000" w:rsidR="00000000" w:rsidRPr="00000000">
              <w:rPr>
                <w:rtl w:val="0"/>
              </w:rPr>
            </w:r>
          </w:p>
        </w:tc>
        <w:tc>
          <w:tcPr>
            <w:vAlign w:val="center"/>
          </w:tcPr>
          <w:p w:rsidR="00000000" w:rsidDel="00000000" w:rsidP="00000000" w:rsidRDefault="00000000" w:rsidRPr="00000000" w14:paraId="00000178">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7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Metodologia de verificare:</w:t>
            </w:r>
            <w:r w:rsidDel="00000000" w:rsidR="00000000" w:rsidRPr="00000000">
              <w:rPr>
                <w:rtl w:val="0"/>
              </w:rPr>
            </w:r>
          </w:p>
          <w:p w:rsidR="00000000" w:rsidDel="00000000" w:rsidP="00000000" w:rsidRDefault="00000000" w:rsidRPr="00000000" w14:paraId="0000017A">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În cazul în care două sau mai multe proiecte obțin același punctaj final conform criteriilor de departajare CD1–CD3, se aplică un criteriu suplimentar de departajare în favoarea proiectelor care își asumă un număr mai mare de activități cu impact pozitiv asupra comunității sau mediului din teritoriul GAL.</w:t>
            </w:r>
            <w:r w:rsidDel="00000000" w:rsidR="00000000" w:rsidRPr="00000000">
              <w:rPr>
                <w:rtl w:val="0"/>
              </w:rPr>
            </w:r>
          </w:p>
          <w:p w:rsidR="00000000" w:rsidDel="00000000" w:rsidP="00000000" w:rsidRDefault="00000000" w:rsidRPr="00000000" w14:paraId="0000017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verifică numărul activităților distincte asumate prin planul de afaceri.</w:t>
            </w:r>
            <w:r w:rsidDel="00000000" w:rsidR="00000000" w:rsidRPr="00000000">
              <w:rPr>
                <w:rtl w:val="0"/>
              </w:rPr>
            </w:r>
          </w:p>
          <w:p w:rsidR="00000000" w:rsidDel="00000000" w:rsidP="00000000" w:rsidRDefault="00000000" w:rsidRPr="00000000" w14:paraId="0000017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Punctajul se acordă proporțional cu numărul activităților asumate, astfel:</w:t>
            </w:r>
            <w:r w:rsidDel="00000000" w:rsidR="00000000" w:rsidRPr="00000000">
              <w:rPr>
                <w:rtl w:val="0"/>
              </w:rPr>
            </w:r>
          </w:p>
          <w:p w:rsidR="00000000" w:rsidDel="00000000" w:rsidP="00000000" w:rsidRDefault="00000000" w:rsidRPr="00000000" w14:paraId="0000017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acordă 1 punct pentru fiecare activitate distinctă cu impact pozitiv asupra comunității sau mediului din teritoriul GAL, asumată prin planul de afaceri.</w:t>
            </w:r>
            <w:r w:rsidDel="00000000" w:rsidR="00000000" w:rsidRPr="00000000">
              <w:rPr>
                <w:rtl w:val="0"/>
              </w:rPr>
            </w:r>
          </w:p>
          <w:p w:rsidR="00000000" w:rsidDel="00000000" w:rsidP="00000000" w:rsidRDefault="00000000" w:rsidRPr="00000000" w14:paraId="0000017E">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83">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88">
            <w:pPr>
              <w:spacing w:line="360" w:lineRule="auto"/>
              <w:ind w:left="0" w:right="0" w:firstLine="493"/>
              <w:rPr/>
            </w:pPr>
            <w:r w:rsidDel="00000000" w:rsidR="00000000" w:rsidRPr="00000000">
              <w:rPr>
                <w:rFonts w:ascii="Cambria" w:cs="Cambria" w:eastAsia="Cambria" w:hAnsi="Cambria"/>
                <w:b w:val="0"/>
                <w:bCs w:val="0"/>
                <w:color w:val="58400c"/>
                <w:sz w:val="24"/>
                <w:szCs w:val="24"/>
                <w:rtl w:val="0"/>
              </w:rPr>
              <w:t xml:space="preserve">CD 5</w:t>
            </w:r>
            <w:r w:rsidDel="00000000" w:rsidR="00000000" w:rsidRPr="00000000">
              <w:rPr>
                <w:rtl w:val="0"/>
              </w:rPr>
            </w:r>
          </w:p>
        </w:tc>
        <w:tc>
          <w:tcPr>
            <w:shd w:fill="f8ecd2" w:val="clear"/>
            <w:vAlign w:val="center"/>
          </w:tcPr>
          <w:p w:rsidR="00000000" w:rsidDel="00000000" w:rsidP="00000000" w:rsidRDefault="00000000" w:rsidRPr="00000000" w14:paraId="00000189">
            <w:pPr>
              <w:rPr/>
            </w:pPr>
            <w:r w:rsidDel="00000000" w:rsidR="00000000" w:rsidRPr="00000000">
              <w:rPr>
                <w:rFonts w:ascii="Cambria" w:cs="Cambria" w:eastAsia="Cambria" w:hAnsi="Cambria"/>
                <w:b w:val="0"/>
                <w:bCs w:val="0"/>
                <w:color w:val="58400c"/>
                <w:sz w:val="24"/>
                <w:szCs w:val="24"/>
                <w:rtl w:val="0"/>
              </w:rPr>
              <w:t xml:space="preserve">Vârsta solicitantului</w:t>
            </w:r>
            <w:r w:rsidDel="00000000" w:rsidR="00000000" w:rsidRPr="00000000">
              <w:rPr>
                <w:rtl w:val="0"/>
              </w:rPr>
            </w:r>
          </w:p>
        </w:tc>
        <w:tc>
          <w:tcPr>
            <w:vAlign w:val="center"/>
          </w:tcPr>
          <w:p w:rsidR="00000000" w:rsidDel="00000000" w:rsidP="00000000" w:rsidRDefault="00000000" w:rsidRPr="00000000" w14:paraId="0000018A">
            <w:pPr>
              <w:rPr/>
            </w:pPr>
            <w:r w:rsidDel="00000000" w:rsidR="00000000" w:rsidRPr="00000000">
              <w:rPr>
                <w:rtl w:val="0"/>
              </w:rPr>
            </w:r>
          </w:p>
        </w:tc>
        <w:tc>
          <w:tcPr>
            <w:vAlign w:val="center"/>
          </w:tcPr>
          <w:p w:rsidR="00000000" w:rsidDel="00000000" w:rsidP="00000000" w:rsidRDefault="00000000" w:rsidRPr="00000000" w14:paraId="0000018B">
            <w:pPr>
              <w:rPr/>
            </w:pPr>
            <w:r w:rsidDel="00000000" w:rsidR="00000000" w:rsidRPr="00000000">
              <w:rPr>
                <w:rtl w:val="0"/>
              </w:rPr>
            </w:r>
          </w:p>
        </w:tc>
        <w:tc>
          <w:tcPr>
            <w:vAlign w:val="center"/>
          </w:tcPr>
          <w:p w:rsidR="00000000" w:rsidDel="00000000" w:rsidP="00000000" w:rsidRDefault="00000000" w:rsidRPr="00000000" w14:paraId="0000018C">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8D">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18E">
            <w:pPr>
              <w:rPr/>
            </w:pPr>
            <w:r w:rsidDel="00000000" w:rsidR="00000000" w:rsidRPr="00000000">
              <w:rPr>
                <w:rFonts w:ascii="Cambria" w:cs="Cambria" w:eastAsia="Cambria" w:hAnsi="Cambria"/>
                <w:b w:val="0"/>
                <w:bCs w:val="0"/>
                <w:sz w:val="24"/>
                <w:szCs w:val="24"/>
                <w:rtl w:val="0"/>
              </w:rPr>
              <w:t xml:space="preserve">În cazul în care două sau mai multe proiecte obțin același punctaj final conform criteriilor de departajare CD1–CD4, se aplică un criteriu suplimentar de departajare în favoarea proiectelor depuse de solicitanți tineri. Verificarea se va realiza astfel:</w:t>
            </w: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verifică data nașterii persoanei relevante (titular, asociat unic sau asociat majoritar) conform actului de identitate. Va avea prioritate solicitantul mai tânăr (cu data nașterii mai recentă).</w:t>
            </w:r>
            <w:r w:rsidDel="00000000" w:rsidR="00000000" w:rsidRPr="00000000">
              <w:rPr>
                <w:rtl w:val="0"/>
              </w:rPr>
            </w:r>
          </w:p>
          <w:p w:rsidR="00000000" w:rsidDel="00000000" w:rsidP="00000000" w:rsidRDefault="00000000" w:rsidRPr="00000000" w14:paraId="00000190">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Copie după actul de identitate (carte de identitate/alt document care atestă domiciliul) al titularului PFA/ÎI/ÎF/CMI ori al asociatului unic/majoritar din cadrul SRL – document care atestă data nașterii.</w:t>
            </w: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Pentru persoane juridice (SRL): Certificat constatator emis de ONRC – pentru confirmarea calității de asociat unic sau asociat majoritar.</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97">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19C">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31"/>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19D">
            <w:pPr>
              <w:rPr/>
            </w:pPr>
            <w:r w:rsidDel="00000000" w:rsidR="00000000" w:rsidRPr="00000000">
              <w:rPr>
                <w:rtl w:val="0"/>
              </w:rPr>
            </w:r>
          </w:p>
        </w:tc>
      </w:tr>
    </w:tbl>
    <w:p w:rsidR="00000000" w:rsidDel="00000000" w:rsidP="00000000" w:rsidRDefault="00000000" w:rsidRPr="00000000" w14:paraId="0000019E">
      <w:pPr>
        <w:rPr/>
      </w:pPr>
      <w:r w:rsidDel="00000000" w:rsidR="00000000" w:rsidRPr="00000000">
        <w:rPr>
          <w:rtl w:val="0"/>
        </w:rPr>
      </w:r>
    </w:p>
    <w:tbl>
      <w:tblPr>
        <w:tblStyle w:val="Table32"/>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680"/>
        <w:gridCol w:w="4680"/>
        <w:tblGridChange w:id="0">
          <w:tblGrid>
            <w:gridCol w:w="4680"/>
            <w:gridCol w:w="4680"/>
          </w:tblGrid>
        </w:tblGridChange>
      </w:tblGrid>
      <w:tr>
        <w:trPr>
          <w:cantSplit w:val="0"/>
          <w:trHeight w:val="1080" w:hRule="atLeast"/>
          <w:tblHeader w:val="0"/>
        </w:trPr>
        <w:tc>
          <w:tcPr>
            <w:gridSpan w:val="2"/>
            <w:vAlign w:val="bottom"/>
          </w:tcPr>
          <w:p w:rsidR="00000000" w:rsidDel="00000000" w:rsidP="00000000" w:rsidRDefault="00000000" w:rsidRPr="00000000" w14:paraId="0000019F">
            <w:pPr>
              <w:keepNext w:val="1"/>
              <w:jc w:val="left"/>
              <w:rPr/>
            </w:pPr>
            <w:r w:rsidDel="00000000" w:rsidR="00000000" w:rsidRPr="00000000">
              <w:rPr>
                <w:rFonts w:ascii="Cambria" w:cs="Cambria" w:eastAsia="Cambria" w:hAnsi="Cambria"/>
                <w:b w:val="1"/>
                <w:bCs w:val="1"/>
                <w:sz w:val="24"/>
                <w:szCs w:val="24"/>
                <w:rtl w:val="0"/>
              </w:rPr>
              <w:t xml:space="preserve">Verificat,</w:t>
            </w:r>
            <w:r w:rsidDel="00000000" w:rsidR="00000000" w:rsidRPr="00000000">
              <w:rPr>
                <w:rtl w:val="0"/>
              </w:rPr>
            </w:r>
          </w:p>
        </w:tc>
      </w:tr>
      <w:tr>
        <w:trPr>
          <w:cantSplit w:val="0"/>
          <w:trHeight w:val="479" w:hRule="atLeast"/>
          <w:tblHeader w:val="0"/>
        </w:trPr>
        <w:tc>
          <w:tcPr>
            <w:vAlign w:val="center"/>
          </w:tcPr>
          <w:p w:rsidR="00000000" w:rsidDel="00000000" w:rsidP="00000000" w:rsidRDefault="00000000" w:rsidRPr="00000000" w14:paraId="000001A1">
            <w:pPr>
              <w:keepNext w:val="1"/>
              <w:jc w:val="left"/>
              <w:rPr/>
            </w:pPr>
            <w:r w:rsidDel="00000000" w:rsidR="00000000" w:rsidRPr="00000000">
              <w:rPr>
                <w:rFonts w:ascii="Cambria" w:cs="Cambria" w:eastAsia="Cambria" w:hAnsi="Cambria"/>
                <w:b w:val="1"/>
                <w:bCs w:val="1"/>
                <w:sz w:val="24"/>
                <w:szCs w:val="24"/>
                <w:rtl w:val="0"/>
              </w:rPr>
              <w:t xml:space="preserve">Evaluator 1 GAL _ _ _ _ _ _ _ _ _ _ _ _ _ _ _ _ _</w:t>
            </w:r>
            <w:r w:rsidDel="00000000" w:rsidR="00000000" w:rsidRPr="00000000">
              <w:rPr>
                <w:rtl w:val="0"/>
              </w:rPr>
            </w:r>
          </w:p>
        </w:tc>
        <w:tc>
          <w:tcPr>
            <w:vAlign w:val="center"/>
          </w:tcPr>
          <w:p w:rsidR="00000000" w:rsidDel="00000000" w:rsidP="00000000" w:rsidRDefault="00000000" w:rsidRPr="00000000" w14:paraId="000001A2">
            <w:pPr>
              <w:keepNext w:val="1"/>
              <w:jc w:val="right"/>
              <w:rPr/>
            </w:pPr>
            <w:r w:rsidDel="00000000" w:rsidR="00000000" w:rsidRPr="00000000">
              <w:rPr>
                <w:rFonts w:ascii="Cambria" w:cs="Cambria" w:eastAsia="Cambria" w:hAnsi="Cambria"/>
                <w:b w:val="1"/>
                <w:bCs w:val="1"/>
                <w:sz w:val="24"/>
                <w:szCs w:val="24"/>
                <w:rtl w:val="0"/>
              </w:rPr>
              <w:t xml:space="preserve">Semnătura și data _ _ _ _ _ _ _ _ _ _ _ _ _ _ _ _ _</w:t>
            </w:r>
            <w:r w:rsidDel="00000000" w:rsidR="00000000" w:rsidRPr="00000000">
              <w:rPr>
                <w:rtl w:val="0"/>
              </w:rPr>
            </w:r>
          </w:p>
        </w:tc>
      </w:tr>
      <w:tr>
        <w:trPr>
          <w:cantSplit w:val="0"/>
          <w:trHeight w:val="479" w:hRule="atLeast"/>
          <w:tblHeader w:val="0"/>
        </w:trPr>
        <w:tc>
          <w:tcPr>
            <w:vAlign w:val="center"/>
          </w:tcPr>
          <w:p w:rsidR="00000000" w:rsidDel="00000000" w:rsidP="00000000" w:rsidRDefault="00000000" w:rsidRPr="00000000" w14:paraId="000001A3">
            <w:pPr>
              <w:keepNext w:val="1"/>
              <w:jc w:val="left"/>
              <w:rPr/>
            </w:pPr>
            <w:r w:rsidDel="00000000" w:rsidR="00000000" w:rsidRPr="00000000">
              <w:rPr>
                <w:rFonts w:ascii="Cambria" w:cs="Cambria" w:eastAsia="Cambria" w:hAnsi="Cambria"/>
                <w:b w:val="1"/>
                <w:bCs w:val="1"/>
                <w:sz w:val="24"/>
                <w:szCs w:val="24"/>
                <w:rtl w:val="0"/>
              </w:rPr>
              <w:t xml:space="preserve">Evaluator 2 GAL _ _ _ _ _ _ _ _ _ _ _ _ _ _ _ _ _</w:t>
            </w:r>
            <w:r w:rsidDel="00000000" w:rsidR="00000000" w:rsidRPr="00000000">
              <w:rPr>
                <w:rtl w:val="0"/>
              </w:rPr>
            </w:r>
          </w:p>
        </w:tc>
        <w:tc>
          <w:tcPr>
            <w:vAlign w:val="center"/>
          </w:tcPr>
          <w:p w:rsidR="00000000" w:rsidDel="00000000" w:rsidP="00000000" w:rsidRDefault="00000000" w:rsidRPr="00000000" w14:paraId="000001A4">
            <w:pPr>
              <w:keepNext w:val="1"/>
              <w:jc w:val="right"/>
              <w:rPr/>
            </w:pPr>
            <w:r w:rsidDel="00000000" w:rsidR="00000000" w:rsidRPr="00000000">
              <w:rPr>
                <w:rFonts w:ascii="Cambria" w:cs="Cambria" w:eastAsia="Cambria" w:hAnsi="Cambria"/>
                <w:b w:val="1"/>
                <w:bCs w:val="1"/>
                <w:sz w:val="24"/>
                <w:szCs w:val="24"/>
                <w:rtl w:val="0"/>
              </w:rPr>
              <w:t xml:space="preserve">Semnătura și data _ _ _ _ _ _ _ _ _ _ _ _ _ _ _ _ _</w:t>
            </w:r>
            <w:r w:rsidDel="00000000" w:rsidR="00000000" w:rsidRPr="00000000">
              <w:rPr>
                <w:rtl w:val="0"/>
              </w:rPr>
            </w:r>
          </w:p>
        </w:tc>
      </w:tr>
    </w:tbl>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2">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3">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4">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5">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6">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7">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8">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Grid">
    <w:name w:val="Table Grid"/>
    <w:basedOn w:val="TableNormal"/>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next w:val="List Paragraph"/>
    <w:pPr>
      <w:keepNext w:val="0"/>
      <w:keepLines w:val="0"/>
      <w:spacing w:after="0" w:before="0" w:line="240" w:lineRule="auto"/>
      <w:ind w:start="720" w:end="0" w:firstLine="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5">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9">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30">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31">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32">
    <w:basedOn w:val="TableNormal"/>
    <w:pPr>
      <w:spacing w:after="0" w:line="240" w:lineRule="auto"/>
    </w:pPr>
    <w:tblPr>
      <w:tblStyleRowBandSize w:val="1"/>
      <w:tblStyleColBandSize w:val="1"/>
      <w:tblCellMar>
        <w:top w:w="45.0" w:type="dxa"/>
        <w:left w:w="45.0" w:type="dxa"/>
        <w:bottom w:w="45.0" w:type="dxa"/>
        <w:right w:w="4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B32GO06tvGnj07VCQLALO9sQCg==">CgMxLjA4AHIhMVNMTkxuWV9yOWl2OVRlUHpwNmlRN1hOek9KcUIxb1NY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